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95FF32" w14:textId="1D88A3C1" w:rsidR="009A0487" w:rsidRPr="00C439B2" w:rsidRDefault="00307E2C">
      <w:pPr>
        <w:pStyle w:val="a8"/>
        <w:rPr>
          <w:rFonts w:asciiTheme="minorHAnsi" w:hAnsiTheme="minorHAnsi"/>
          <w:lang w:val="ru-RU"/>
        </w:rPr>
      </w:pPr>
      <w:r>
        <w:rPr>
          <w:rFonts w:ascii="Times New Roman" w:hAnsi="Times New Roman"/>
          <w:lang w:val="ru-RU"/>
        </w:rPr>
        <w:t xml:space="preserve">Оценка точности воксельных моделей, получаемых </w:t>
      </w:r>
      <w:r w:rsidR="00C439B2">
        <w:rPr>
          <w:rFonts w:ascii="Times New Roman" w:hAnsi="Times New Roman"/>
          <w:lang w:val="ru-RU"/>
        </w:rPr>
        <w:t>из данны</w:t>
      </w:r>
      <w:r w:rsidR="007D6828">
        <w:rPr>
          <w:rFonts w:ascii="Times New Roman" w:hAnsi="Times New Roman"/>
          <w:lang w:val="ru-RU"/>
        </w:rPr>
        <w:t>х</w:t>
      </w:r>
      <w:r w:rsidR="00C439B2">
        <w:rPr>
          <w:rFonts w:ascii="Times New Roman" w:hAnsi="Times New Roman"/>
          <w:lang w:val="ru-RU"/>
        </w:rPr>
        <w:t xml:space="preserve"> дистанционного зондирования</w:t>
      </w:r>
      <w:r w:rsidR="00E4684D">
        <w:rPr>
          <w:rFonts w:ascii="Times New Roman" w:hAnsi="Times New Roman"/>
          <w:lang w:val="ru-RU"/>
        </w:rPr>
        <w:t xml:space="preserve"> </w:t>
      </w:r>
    </w:p>
    <w:p w14:paraId="18AB1712" w14:textId="7A049840" w:rsidR="00A92EE2" w:rsidRPr="00EA3D9F" w:rsidRDefault="00A92EE2" w:rsidP="00A92EE2">
      <w:pPr>
        <w:pStyle w:val="Authors"/>
        <w:rPr>
          <w:rFonts w:asciiTheme="minorHAnsi" w:hAnsiTheme="minorHAnsi"/>
          <w:lang w:val="ru-RU"/>
        </w:rPr>
      </w:pPr>
      <w:r>
        <w:rPr>
          <w:rFonts w:ascii="Times New Roman" w:hAnsi="Times New Roman"/>
          <w:lang w:val="ru-RU"/>
        </w:rPr>
        <w:t>М Г Выстрчил</w:t>
      </w:r>
      <w:r w:rsidR="00404C60" w:rsidRPr="00404C60">
        <w:rPr>
          <w:rFonts w:ascii="Times New Roman" w:hAnsi="Times New Roman"/>
          <w:vertAlign w:val="superscript"/>
          <w:lang w:val="ru-RU"/>
        </w:rPr>
        <w:t>1</w:t>
      </w:r>
      <w:r w:rsidRPr="00A92EE2">
        <w:rPr>
          <w:rFonts w:ascii="Times New Roman" w:hAnsi="Times New Roman"/>
          <w:vertAlign w:val="subscript"/>
          <w:lang w:val="ru-RU"/>
        </w:rPr>
        <w:t>,</w:t>
      </w:r>
      <w:r>
        <w:rPr>
          <w:rFonts w:ascii="Times New Roman" w:hAnsi="Times New Roman"/>
          <w:lang w:val="ru-RU"/>
        </w:rPr>
        <w:t xml:space="preserve"> А К Сухов</w:t>
      </w:r>
      <w:r w:rsidRPr="00404C60">
        <w:rPr>
          <w:rFonts w:ascii="Times New Roman" w:hAnsi="Times New Roman"/>
          <w:vertAlign w:val="superscript"/>
          <w:lang w:val="ru-RU"/>
        </w:rPr>
        <w:t>1</w:t>
      </w:r>
      <w:r>
        <w:rPr>
          <w:rFonts w:ascii="Times New Roman" w:hAnsi="Times New Roman"/>
          <w:lang w:val="ru-RU"/>
        </w:rPr>
        <w:t>, А Ю Рыбаков</w:t>
      </w:r>
      <w:r>
        <w:rPr>
          <w:rFonts w:ascii="Times New Roman" w:hAnsi="Times New Roman"/>
          <w:vertAlign w:val="superscript"/>
          <w:lang w:val="ru-RU"/>
        </w:rPr>
        <w:t>2</w:t>
      </w:r>
      <w:r>
        <w:rPr>
          <w:rFonts w:ascii="Times New Roman" w:hAnsi="Times New Roman"/>
          <w:lang w:val="ru-RU"/>
        </w:rPr>
        <w:t>, М Н Чура</w:t>
      </w:r>
      <w:r>
        <w:rPr>
          <w:rFonts w:ascii="Times New Roman" w:hAnsi="Times New Roman"/>
          <w:vertAlign w:val="superscript"/>
          <w:lang w:val="ru-RU"/>
        </w:rPr>
        <w:t>3</w:t>
      </w:r>
      <w:r>
        <w:rPr>
          <w:rFonts w:ascii="Times New Roman" w:hAnsi="Times New Roman"/>
          <w:lang w:val="ru-RU"/>
        </w:rPr>
        <w:t>, Г И Артемова</w:t>
      </w:r>
      <w:r w:rsidR="00442F98">
        <w:rPr>
          <w:rFonts w:ascii="Times New Roman" w:hAnsi="Times New Roman"/>
          <w:vertAlign w:val="superscript"/>
          <w:lang w:val="ru-RU"/>
        </w:rPr>
        <w:t>4</w:t>
      </w:r>
    </w:p>
    <w:p w14:paraId="556C04AB" w14:textId="1DF794AF" w:rsidR="009A0487" w:rsidRPr="00A92EE2" w:rsidRDefault="009A0487" w:rsidP="00A92EE2">
      <w:pPr>
        <w:pStyle w:val="Authors"/>
        <w:rPr>
          <w:rFonts w:asciiTheme="minorHAnsi" w:hAnsiTheme="minorHAnsi"/>
          <w:vertAlign w:val="subscript"/>
          <w:lang w:val="ru-RU"/>
        </w:rPr>
      </w:pPr>
    </w:p>
    <w:p w14:paraId="2BFBF65B" w14:textId="65EBFD0F" w:rsidR="009A0487" w:rsidRPr="00A92EE2" w:rsidRDefault="00404C60" w:rsidP="00006EA6">
      <w:pPr>
        <w:pStyle w:val="Addresses"/>
        <w:spacing w:after="0"/>
        <w:rPr>
          <w:rFonts w:asciiTheme="minorHAnsi" w:hAnsiTheme="minorHAnsi"/>
          <w:sz w:val="20"/>
          <w:lang w:val="ru-RU"/>
        </w:rPr>
      </w:pPr>
      <w:r w:rsidRPr="00805275">
        <w:rPr>
          <w:rFonts w:ascii="Times New Roman" w:hAnsi="Times New Roman"/>
          <w:sz w:val="20"/>
          <w:vertAlign w:val="superscript"/>
          <w:lang w:val="ru-RU"/>
        </w:rPr>
        <w:t>1</w:t>
      </w:r>
      <w:r w:rsidR="00A92EE2">
        <w:rPr>
          <w:rFonts w:ascii="Times New Roman" w:hAnsi="Times New Roman"/>
          <w:sz w:val="20"/>
          <w:vertAlign w:val="superscript"/>
          <w:lang w:val="ru-RU"/>
        </w:rPr>
        <w:t xml:space="preserve"> </w:t>
      </w:r>
      <w:r w:rsidR="00A92EE2">
        <w:rPr>
          <w:rFonts w:ascii="Times New Roman" w:hAnsi="Times New Roman"/>
          <w:sz w:val="20"/>
          <w:lang w:val="ru-RU"/>
        </w:rPr>
        <w:t>Кафедра маркшейдерского дела, Санкт-Петербургский горный университет</w:t>
      </w:r>
      <w:r w:rsidR="00442F98">
        <w:rPr>
          <w:rFonts w:ascii="Times New Roman" w:hAnsi="Times New Roman"/>
          <w:sz w:val="20"/>
          <w:lang w:val="ru-RU"/>
        </w:rPr>
        <w:t>, РФ, г. Санкт-Петербург, 21-линия, д. 2</w:t>
      </w:r>
    </w:p>
    <w:p w14:paraId="065EC99F" w14:textId="11F88960" w:rsidR="00A92EE2" w:rsidRPr="00A92EE2" w:rsidRDefault="00442F98" w:rsidP="00A92EE2">
      <w:pPr>
        <w:pStyle w:val="Addresses"/>
        <w:spacing w:after="0"/>
        <w:rPr>
          <w:rFonts w:asciiTheme="minorHAnsi" w:hAnsiTheme="minorHAnsi"/>
          <w:sz w:val="20"/>
          <w:lang w:val="ru-RU"/>
        </w:rPr>
      </w:pPr>
      <w:r>
        <w:rPr>
          <w:rFonts w:ascii="Times New Roman" w:hAnsi="Times New Roman"/>
          <w:sz w:val="20"/>
          <w:vertAlign w:val="superscript"/>
          <w:lang w:val="ru-RU"/>
        </w:rPr>
        <w:t>2</w:t>
      </w:r>
      <w:r w:rsidR="00A92EE2">
        <w:rPr>
          <w:rFonts w:ascii="Times New Roman" w:hAnsi="Times New Roman"/>
          <w:sz w:val="20"/>
          <w:vertAlign w:val="superscript"/>
          <w:lang w:val="ru-RU"/>
        </w:rPr>
        <w:t xml:space="preserve"> </w:t>
      </w:r>
      <w:r w:rsidR="00A92EE2" w:rsidRPr="00A92EE2">
        <w:rPr>
          <w:rFonts w:ascii="Times New Roman" w:hAnsi="Times New Roman"/>
          <w:sz w:val="20"/>
          <w:lang w:val="ru-RU"/>
        </w:rPr>
        <w:t>Отдел портов</w:t>
      </w:r>
      <w:r w:rsidR="00A92EE2">
        <w:rPr>
          <w:rFonts w:ascii="Times New Roman" w:hAnsi="Times New Roman"/>
          <w:sz w:val="20"/>
          <w:lang w:val="ru-RU"/>
        </w:rPr>
        <w:t>, ООО «</w:t>
      </w:r>
      <w:proofErr w:type="spellStart"/>
      <w:r w:rsidR="00A92EE2">
        <w:rPr>
          <w:rFonts w:ascii="Times New Roman" w:hAnsi="Times New Roman"/>
          <w:sz w:val="20"/>
          <w:lang w:val="ru-RU"/>
        </w:rPr>
        <w:t>НовоморНИИпроект</w:t>
      </w:r>
      <w:proofErr w:type="spellEnd"/>
      <w:r w:rsidR="00A92EE2">
        <w:rPr>
          <w:rFonts w:ascii="Times New Roman" w:hAnsi="Times New Roman"/>
          <w:sz w:val="20"/>
          <w:lang w:val="ru-RU"/>
        </w:rPr>
        <w:t xml:space="preserve">», </w:t>
      </w:r>
      <w:r>
        <w:rPr>
          <w:rFonts w:ascii="Times New Roman" w:hAnsi="Times New Roman"/>
          <w:sz w:val="20"/>
          <w:lang w:val="ru-RU"/>
        </w:rPr>
        <w:t xml:space="preserve">РФ, г. Новороссийск, ул. Суворовская, д. 18А </w:t>
      </w:r>
    </w:p>
    <w:p w14:paraId="7D69803F" w14:textId="34DE8F8C" w:rsidR="00A92EE2" w:rsidRDefault="00442F98" w:rsidP="00A92EE2">
      <w:pPr>
        <w:pStyle w:val="Addresses"/>
        <w:spacing w:after="0"/>
        <w:rPr>
          <w:rFonts w:ascii="Times New Roman" w:hAnsi="Times New Roman"/>
          <w:sz w:val="20"/>
          <w:lang w:val="ru-RU"/>
        </w:rPr>
      </w:pPr>
      <w:r>
        <w:rPr>
          <w:rFonts w:ascii="Times New Roman" w:hAnsi="Times New Roman"/>
          <w:sz w:val="20"/>
          <w:vertAlign w:val="superscript"/>
          <w:lang w:val="ru-RU"/>
        </w:rPr>
        <w:t>3</w:t>
      </w:r>
      <w:r w:rsidR="00A92EE2">
        <w:rPr>
          <w:rFonts w:ascii="Times New Roman" w:hAnsi="Times New Roman"/>
          <w:sz w:val="20"/>
          <w:vertAlign w:val="superscript"/>
          <w:lang w:val="ru-RU"/>
        </w:rPr>
        <w:t xml:space="preserve"> </w:t>
      </w:r>
      <w:r w:rsidR="00A92EE2">
        <w:rPr>
          <w:rFonts w:ascii="Times New Roman" w:hAnsi="Times New Roman"/>
          <w:sz w:val="20"/>
          <w:lang w:val="ru-RU"/>
        </w:rPr>
        <w:t xml:space="preserve">Кафедра </w:t>
      </w:r>
      <w:r>
        <w:rPr>
          <w:rFonts w:ascii="Times New Roman" w:hAnsi="Times New Roman"/>
          <w:sz w:val="20"/>
          <w:lang w:val="ru-RU"/>
        </w:rPr>
        <w:t>механики</w:t>
      </w:r>
      <w:r w:rsidR="00A92EE2">
        <w:rPr>
          <w:rFonts w:ascii="Times New Roman" w:hAnsi="Times New Roman"/>
          <w:sz w:val="20"/>
          <w:lang w:val="ru-RU"/>
        </w:rPr>
        <w:t xml:space="preserve">, </w:t>
      </w:r>
      <w:r>
        <w:rPr>
          <w:rFonts w:ascii="Times New Roman" w:hAnsi="Times New Roman"/>
          <w:sz w:val="20"/>
          <w:lang w:val="ru-RU"/>
        </w:rPr>
        <w:t>Государственный морской университет им. Адм. Ф.Ф. Ушакова, РФ, г. Новороссийск, пр. Ленина, д. 93</w:t>
      </w:r>
    </w:p>
    <w:p w14:paraId="7FB0CA65" w14:textId="1CFC58AB" w:rsidR="00442F98" w:rsidRPr="00A92EE2" w:rsidRDefault="00442F98" w:rsidP="00442F98">
      <w:pPr>
        <w:pStyle w:val="Addresses"/>
        <w:spacing w:after="0"/>
        <w:rPr>
          <w:rFonts w:asciiTheme="minorHAnsi" w:hAnsiTheme="minorHAnsi"/>
          <w:sz w:val="20"/>
          <w:lang w:val="ru-RU"/>
        </w:rPr>
      </w:pPr>
      <w:r>
        <w:rPr>
          <w:rFonts w:ascii="Times New Roman" w:hAnsi="Times New Roman"/>
          <w:sz w:val="20"/>
          <w:vertAlign w:val="superscript"/>
          <w:lang w:val="ru-RU"/>
        </w:rPr>
        <w:t xml:space="preserve">4 </w:t>
      </w:r>
      <w:r>
        <w:rPr>
          <w:rFonts w:ascii="Times New Roman" w:hAnsi="Times New Roman"/>
          <w:sz w:val="20"/>
          <w:lang w:val="ru-RU"/>
        </w:rPr>
        <w:t>Транспортный колледж, Государственный морской университет им. Адм. Ф.Ф. Ушакова, РФ, г. Новороссийск, пр. Ленина, д. 93</w:t>
      </w:r>
    </w:p>
    <w:p w14:paraId="46A11EF2" w14:textId="77777777" w:rsidR="00442F98" w:rsidRDefault="00442F98">
      <w:pPr>
        <w:pStyle w:val="E-mail"/>
        <w:rPr>
          <w:rFonts w:ascii="Times New Roman" w:hAnsi="Times New Roman"/>
          <w:sz w:val="20"/>
          <w:lang w:val="ru-RU"/>
        </w:rPr>
      </w:pPr>
    </w:p>
    <w:p w14:paraId="74A954C6" w14:textId="664D224D" w:rsidR="009A0487" w:rsidRPr="00442F98" w:rsidRDefault="00442F98">
      <w:pPr>
        <w:pStyle w:val="E-mail"/>
        <w:rPr>
          <w:rFonts w:ascii="Times New Roman" w:hAnsi="Times New Roman"/>
          <w:sz w:val="20"/>
          <w:lang w:val="ru-RU"/>
        </w:rPr>
      </w:pPr>
      <w:r>
        <w:rPr>
          <w:rFonts w:ascii="Times New Roman" w:hAnsi="Times New Roman"/>
          <w:sz w:val="20"/>
        </w:rPr>
        <w:t>Vystrchil</w:t>
      </w:r>
      <w:r w:rsidRPr="00442F98">
        <w:rPr>
          <w:rFonts w:ascii="Times New Roman" w:hAnsi="Times New Roman"/>
          <w:sz w:val="20"/>
          <w:lang w:val="ru-RU"/>
        </w:rPr>
        <w:t>_</w:t>
      </w:r>
      <w:r>
        <w:rPr>
          <w:rFonts w:ascii="Times New Roman" w:hAnsi="Times New Roman"/>
          <w:sz w:val="20"/>
        </w:rPr>
        <w:t>MG</w:t>
      </w:r>
      <w:r w:rsidRPr="00442F98">
        <w:rPr>
          <w:rFonts w:ascii="Times New Roman" w:hAnsi="Times New Roman"/>
          <w:sz w:val="20"/>
          <w:lang w:val="ru-RU"/>
        </w:rPr>
        <w:t>@</w:t>
      </w:r>
      <w:r>
        <w:rPr>
          <w:rFonts w:ascii="Times New Roman" w:hAnsi="Times New Roman"/>
          <w:sz w:val="20"/>
        </w:rPr>
        <w:t>pers</w:t>
      </w:r>
      <w:r w:rsidRPr="00442F98">
        <w:rPr>
          <w:rFonts w:ascii="Times New Roman" w:hAnsi="Times New Roman"/>
          <w:sz w:val="20"/>
          <w:lang w:val="ru-RU"/>
        </w:rPr>
        <w:t>.</w:t>
      </w:r>
      <w:r>
        <w:rPr>
          <w:rFonts w:ascii="Times New Roman" w:hAnsi="Times New Roman"/>
          <w:sz w:val="20"/>
        </w:rPr>
        <w:t>spmi</w:t>
      </w:r>
      <w:r w:rsidRPr="00442F98">
        <w:rPr>
          <w:rFonts w:ascii="Times New Roman" w:hAnsi="Times New Roman"/>
          <w:sz w:val="20"/>
          <w:lang w:val="ru-RU"/>
        </w:rPr>
        <w:t>.</w:t>
      </w:r>
      <w:r>
        <w:rPr>
          <w:rFonts w:ascii="Times New Roman" w:hAnsi="Times New Roman"/>
          <w:sz w:val="20"/>
        </w:rPr>
        <w:t>ru</w:t>
      </w:r>
      <w:r w:rsidRPr="00442F98">
        <w:rPr>
          <w:rFonts w:ascii="Times New Roman" w:hAnsi="Times New Roman"/>
          <w:sz w:val="20"/>
          <w:lang w:val="ru-RU"/>
        </w:rPr>
        <w:t xml:space="preserve">, </w:t>
      </w:r>
      <w:r w:rsidR="009E3E96" w:rsidRPr="009E3E96">
        <w:rPr>
          <w:rFonts w:ascii="Times New Roman" w:hAnsi="Times New Roman"/>
          <w:sz w:val="20"/>
          <w:lang w:val="ru-RU"/>
        </w:rPr>
        <w:t>25</w:t>
      </w:r>
      <w:r w:rsidR="009E3E96">
        <w:rPr>
          <w:rFonts w:ascii="Times New Roman" w:hAnsi="Times New Roman"/>
          <w:sz w:val="20"/>
        </w:rPr>
        <w:t>sukhov</w:t>
      </w:r>
      <w:r w:rsidR="009E3E96" w:rsidRPr="009E3E96">
        <w:rPr>
          <w:rFonts w:ascii="Times New Roman" w:hAnsi="Times New Roman"/>
          <w:sz w:val="20"/>
          <w:lang w:val="ru-RU"/>
        </w:rPr>
        <w:t>95@</w:t>
      </w:r>
      <w:r w:rsidR="009E3E96">
        <w:rPr>
          <w:rFonts w:ascii="Times New Roman" w:hAnsi="Times New Roman"/>
          <w:sz w:val="20"/>
        </w:rPr>
        <w:t>mail</w:t>
      </w:r>
      <w:r w:rsidR="009E3E96" w:rsidRPr="009E3E96">
        <w:rPr>
          <w:rFonts w:ascii="Times New Roman" w:hAnsi="Times New Roman"/>
          <w:sz w:val="20"/>
          <w:lang w:val="ru-RU"/>
        </w:rPr>
        <w:t>.</w:t>
      </w:r>
      <w:r w:rsidR="009E3E96">
        <w:rPr>
          <w:rFonts w:ascii="Times New Roman" w:hAnsi="Times New Roman"/>
          <w:sz w:val="20"/>
        </w:rPr>
        <w:t>ru</w:t>
      </w:r>
      <w:r w:rsidRPr="00442F98">
        <w:rPr>
          <w:rFonts w:ascii="Times New Roman" w:hAnsi="Times New Roman"/>
          <w:sz w:val="20"/>
          <w:lang w:val="ru-RU"/>
        </w:rPr>
        <w:t xml:space="preserve">, </w:t>
      </w:r>
      <w:r>
        <w:rPr>
          <w:rFonts w:ascii="Times New Roman" w:hAnsi="Times New Roman"/>
          <w:sz w:val="20"/>
        </w:rPr>
        <w:t>rybakov</w:t>
      </w:r>
      <w:r w:rsidRPr="00442F98">
        <w:rPr>
          <w:rFonts w:ascii="Times New Roman" w:hAnsi="Times New Roman"/>
          <w:sz w:val="20"/>
          <w:lang w:val="ru-RU"/>
        </w:rPr>
        <w:t>.</w:t>
      </w:r>
      <w:r>
        <w:rPr>
          <w:rFonts w:ascii="Times New Roman" w:hAnsi="Times New Roman"/>
          <w:sz w:val="20"/>
        </w:rPr>
        <w:t>ay</w:t>
      </w:r>
      <w:r w:rsidRPr="00442F98">
        <w:rPr>
          <w:rFonts w:ascii="Times New Roman" w:hAnsi="Times New Roman"/>
          <w:sz w:val="20"/>
          <w:lang w:val="ru-RU"/>
        </w:rPr>
        <w:t>@</w:t>
      </w:r>
      <w:r>
        <w:rPr>
          <w:rFonts w:ascii="Times New Roman" w:hAnsi="Times New Roman"/>
          <w:sz w:val="20"/>
        </w:rPr>
        <w:t>novomor</w:t>
      </w:r>
      <w:r w:rsidRPr="00442F98">
        <w:rPr>
          <w:rFonts w:ascii="Times New Roman" w:hAnsi="Times New Roman"/>
          <w:sz w:val="20"/>
          <w:lang w:val="ru-RU"/>
        </w:rPr>
        <w:t>.</w:t>
      </w:r>
      <w:r>
        <w:rPr>
          <w:rFonts w:ascii="Times New Roman" w:hAnsi="Times New Roman"/>
          <w:sz w:val="20"/>
        </w:rPr>
        <w:t>org</w:t>
      </w:r>
      <w:r w:rsidRPr="00442F98">
        <w:rPr>
          <w:rFonts w:ascii="Times New Roman" w:hAnsi="Times New Roman"/>
          <w:sz w:val="20"/>
          <w:lang w:val="ru-RU"/>
        </w:rPr>
        <w:t xml:space="preserve">, </w:t>
      </w:r>
      <w:hyperlink r:id="rId8" w:history="1">
        <w:r w:rsidRPr="00442F98">
          <w:t>mn</w:t>
        </w:r>
        <w:r w:rsidRPr="00442F98">
          <w:rPr>
            <w:lang w:val="ru-RU"/>
          </w:rPr>
          <w:t>.</w:t>
        </w:r>
        <w:r w:rsidRPr="00442F98">
          <w:t>chura</w:t>
        </w:r>
        <w:r w:rsidRPr="00442F98">
          <w:rPr>
            <w:lang w:val="ru-RU"/>
          </w:rPr>
          <w:t>@</w:t>
        </w:r>
        <w:r w:rsidRPr="00442F98">
          <w:t>yandex</w:t>
        </w:r>
        <w:r w:rsidRPr="00442F98">
          <w:rPr>
            <w:lang w:val="ru-RU"/>
          </w:rPr>
          <w:t>.</w:t>
        </w:r>
        <w:r w:rsidRPr="00442F98">
          <w:t>ru</w:t>
        </w:r>
      </w:hyperlink>
      <w:r w:rsidRPr="00442F98">
        <w:rPr>
          <w:rFonts w:ascii="Times New Roman" w:hAnsi="Times New Roman"/>
          <w:sz w:val="20"/>
          <w:lang w:val="ru-RU"/>
        </w:rPr>
        <w:t xml:space="preserve">, </w:t>
      </w:r>
      <w:r>
        <w:rPr>
          <w:rFonts w:ascii="Times New Roman" w:hAnsi="Times New Roman"/>
          <w:sz w:val="20"/>
        </w:rPr>
        <w:t>Galina</w:t>
      </w:r>
      <w:r w:rsidRPr="00442F98">
        <w:rPr>
          <w:rFonts w:ascii="Times New Roman" w:hAnsi="Times New Roman"/>
          <w:sz w:val="20"/>
          <w:lang w:val="ru-RU"/>
        </w:rPr>
        <w:t>.</w:t>
      </w:r>
      <w:r>
        <w:rPr>
          <w:rFonts w:ascii="Times New Roman" w:hAnsi="Times New Roman"/>
          <w:sz w:val="20"/>
        </w:rPr>
        <w:t>valit</w:t>
      </w:r>
      <w:r w:rsidRPr="00442F98">
        <w:rPr>
          <w:rFonts w:ascii="Times New Roman" w:hAnsi="Times New Roman"/>
          <w:sz w:val="20"/>
          <w:lang w:val="ru-RU"/>
        </w:rPr>
        <w:t>90@</w:t>
      </w:r>
      <w:r>
        <w:rPr>
          <w:rFonts w:ascii="Times New Roman" w:hAnsi="Times New Roman"/>
          <w:sz w:val="20"/>
        </w:rPr>
        <w:t>yandex</w:t>
      </w:r>
      <w:r w:rsidRPr="00442F98">
        <w:rPr>
          <w:rFonts w:ascii="Times New Roman" w:hAnsi="Times New Roman"/>
          <w:sz w:val="20"/>
          <w:lang w:val="ru-RU"/>
        </w:rPr>
        <w:t>.</w:t>
      </w:r>
      <w:r>
        <w:rPr>
          <w:rFonts w:ascii="Times New Roman" w:hAnsi="Times New Roman"/>
          <w:sz w:val="20"/>
        </w:rPr>
        <w:t>ru</w:t>
      </w:r>
    </w:p>
    <w:p w14:paraId="1F262831" w14:textId="225637E0" w:rsidR="009A0487" w:rsidRDefault="009A0487">
      <w:pPr>
        <w:pStyle w:val="Abstract"/>
        <w:rPr>
          <w:rFonts w:ascii="Times New Roman" w:hAnsi="Times New Roman"/>
          <w:lang w:val="ru-RU"/>
        </w:rPr>
      </w:pPr>
      <w:r>
        <w:rPr>
          <w:b/>
        </w:rPr>
        <w:t>Abstract</w:t>
      </w:r>
      <w:r w:rsidRPr="00EA3D9F">
        <w:rPr>
          <w:lang w:val="ru-RU"/>
        </w:rPr>
        <w:t xml:space="preserve">. </w:t>
      </w:r>
      <w:r w:rsidR="00C439B2">
        <w:rPr>
          <w:rFonts w:ascii="Times New Roman" w:hAnsi="Times New Roman"/>
          <w:lang w:val="ru-RU"/>
        </w:rPr>
        <w:t xml:space="preserve">Ответственное </w:t>
      </w:r>
      <w:r w:rsidR="005E7939">
        <w:rPr>
          <w:rFonts w:ascii="Times New Roman" w:hAnsi="Times New Roman"/>
          <w:lang w:val="ru-RU"/>
        </w:rPr>
        <w:t>использование</w:t>
      </w:r>
      <w:r w:rsidR="00C439B2">
        <w:rPr>
          <w:rFonts w:ascii="Times New Roman" w:hAnsi="Times New Roman"/>
          <w:lang w:val="ru-RU"/>
        </w:rPr>
        <w:t xml:space="preserve"> ресурсного потенциала Арктики невозможно</w:t>
      </w:r>
      <w:r w:rsidR="005E7939">
        <w:rPr>
          <w:rFonts w:ascii="Times New Roman" w:hAnsi="Times New Roman"/>
          <w:lang w:val="ru-RU"/>
        </w:rPr>
        <w:t xml:space="preserve"> бе</w:t>
      </w:r>
      <w:r w:rsidR="00C439B2">
        <w:rPr>
          <w:rFonts w:ascii="Times New Roman" w:hAnsi="Times New Roman"/>
          <w:lang w:val="ru-RU"/>
        </w:rPr>
        <w:t xml:space="preserve">з </w:t>
      </w:r>
      <w:r w:rsidR="005E7939">
        <w:rPr>
          <w:rFonts w:ascii="Times New Roman" w:hAnsi="Times New Roman"/>
          <w:lang w:val="ru-RU"/>
        </w:rPr>
        <w:t xml:space="preserve">достоверной информации о пространственно-временных характеристиках осваиваемых </w:t>
      </w:r>
      <w:r w:rsidR="001A7843">
        <w:rPr>
          <w:rFonts w:ascii="Times New Roman" w:hAnsi="Times New Roman"/>
          <w:lang w:val="ru-RU"/>
        </w:rPr>
        <w:t>территорий</w:t>
      </w:r>
      <w:r w:rsidR="005E7939">
        <w:rPr>
          <w:rFonts w:ascii="Times New Roman" w:hAnsi="Times New Roman"/>
          <w:lang w:val="ru-RU"/>
        </w:rPr>
        <w:t xml:space="preserve">. Решение любых инженерных и логистических задач, нахождение верных проектировочных решений требует точного знания актуальной информации </w:t>
      </w:r>
      <w:r w:rsidR="007D6828">
        <w:rPr>
          <w:rFonts w:ascii="Times New Roman" w:hAnsi="Times New Roman"/>
          <w:lang w:val="ru-RU"/>
        </w:rPr>
        <w:t>о топографии и батиметрии разрабатываем</w:t>
      </w:r>
      <w:r w:rsidR="001A7843">
        <w:rPr>
          <w:rFonts w:ascii="Times New Roman" w:hAnsi="Times New Roman"/>
          <w:lang w:val="ru-RU"/>
        </w:rPr>
        <w:t>ых</w:t>
      </w:r>
      <w:r w:rsidR="007D6828">
        <w:rPr>
          <w:rFonts w:ascii="Times New Roman" w:hAnsi="Times New Roman"/>
          <w:lang w:val="ru-RU"/>
        </w:rPr>
        <w:t xml:space="preserve"> </w:t>
      </w:r>
      <w:r w:rsidR="001A7843">
        <w:rPr>
          <w:rFonts w:ascii="Times New Roman" w:hAnsi="Times New Roman"/>
          <w:lang w:val="ru-RU"/>
        </w:rPr>
        <w:t>земель</w:t>
      </w:r>
      <w:r w:rsidR="007D6828">
        <w:rPr>
          <w:rFonts w:ascii="Times New Roman" w:hAnsi="Times New Roman"/>
          <w:lang w:val="ru-RU"/>
        </w:rPr>
        <w:t xml:space="preserve">. В свою очередь проведение </w:t>
      </w:r>
      <w:r w:rsidR="00FB1DE7">
        <w:rPr>
          <w:rFonts w:ascii="Times New Roman" w:hAnsi="Times New Roman"/>
          <w:lang w:val="ru-RU"/>
        </w:rPr>
        <w:t>геодезических,</w:t>
      </w:r>
      <w:r w:rsidR="007D6828">
        <w:rPr>
          <w:rFonts w:ascii="Times New Roman" w:hAnsi="Times New Roman"/>
          <w:lang w:val="ru-RU"/>
        </w:rPr>
        <w:t xml:space="preserve"> маркшейдерских </w:t>
      </w:r>
      <w:r w:rsidR="00045CAA">
        <w:rPr>
          <w:rFonts w:ascii="Times New Roman" w:hAnsi="Times New Roman"/>
          <w:lang w:val="ru-RU"/>
        </w:rPr>
        <w:t xml:space="preserve">и геологических </w:t>
      </w:r>
      <w:r w:rsidR="007D6828">
        <w:rPr>
          <w:rFonts w:ascii="Times New Roman" w:hAnsi="Times New Roman"/>
          <w:lang w:val="ru-RU"/>
        </w:rPr>
        <w:t>из</w:t>
      </w:r>
      <w:r w:rsidR="001A7843">
        <w:rPr>
          <w:rFonts w:ascii="Times New Roman" w:hAnsi="Times New Roman"/>
          <w:lang w:val="ru-RU"/>
        </w:rPr>
        <w:t xml:space="preserve">ысканий на данных территориях </w:t>
      </w:r>
      <w:r w:rsidR="007D6828">
        <w:rPr>
          <w:rFonts w:ascii="Times New Roman" w:hAnsi="Times New Roman"/>
          <w:lang w:val="ru-RU"/>
        </w:rPr>
        <w:t xml:space="preserve">существенно ограниченно климатическими условиями их инфраструктурной удаленностью. </w:t>
      </w:r>
      <w:r w:rsidR="00045CAA">
        <w:rPr>
          <w:rFonts w:ascii="Times New Roman" w:hAnsi="Times New Roman"/>
          <w:lang w:val="ru-RU"/>
        </w:rPr>
        <w:t xml:space="preserve">Из чего следует необходимость замены классических методик выполнения топографических работ, требующих непосредственного участия человека на объекте, на современные автоматизированные решения, позволяющие выполнять сьемку территорий дистанционно. К такому классу технологий можно отнести </w:t>
      </w:r>
      <w:r w:rsidR="001B6BA8">
        <w:rPr>
          <w:rFonts w:ascii="Times New Roman" w:hAnsi="Times New Roman"/>
          <w:lang w:val="ru-RU"/>
        </w:rPr>
        <w:t xml:space="preserve">технологии </w:t>
      </w:r>
      <w:r w:rsidR="00A05677">
        <w:rPr>
          <w:rFonts w:ascii="Times New Roman" w:hAnsi="Times New Roman"/>
          <w:lang w:val="ru-RU"/>
        </w:rPr>
        <w:t xml:space="preserve">многолучевой эхо локации дна, </w:t>
      </w:r>
      <w:r w:rsidR="001B6BA8">
        <w:rPr>
          <w:rFonts w:ascii="Times New Roman" w:hAnsi="Times New Roman"/>
          <w:lang w:val="ru-RU"/>
        </w:rPr>
        <w:t>воздушного лазерного сканирования, фотограмметрии и косм</w:t>
      </w:r>
      <w:r w:rsidR="001A7843">
        <w:rPr>
          <w:rFonts w:ascii="Times New Roman" w:hAnsi="Times New Roman"/>
          <w:lang w:val="ru-RU"/>
        </w:rPr>
        <w:t>ического зондирования Земли. Не</w:t>
      </w:r>
      <w:r w:rsidR="001B6BA8">
        <w:rPr>
          <w:rFonts w:ascii="Times New Roman" w:hAnsi="Times New Roman"/>
          <w:lang w:val="ru-RU"/>
        </w:rPr>
        <w:t xml:space="preserve">смотря на различия этих технологий их объединяет то, что </w:t>
      </w:r>
      <w:r w:rsidR="00FB1DE7">
        <w:rPr>
          <w:rFonts w:ascii="Times New Roman" w:hAnsi="Times New Roman"/>
          <w:lang w:val="ru-RU"/>
        </w:rPr>
        <w:t xml:space="preserve">их </w:t>
      </w:r>
      <w:r w:rsidR="001B6BA8">
        <w:rPr>
          <w:rFonts w:ascii="Times New Roman" w:hAnsi="Times New Roman"/>
          <w:lang w:val="ru-RU"/>
        </w:rPr>
        <w:t xml:space="preserve">результатом является массив </w:t>
      </w:r>
      <w:proofErr w:type="spellStart"/>
      <w:r w:rsidR="001B6BA8">
        <w:rPr>
          <w:rFonts w:ascii="Times New Roman" w:hAnsi="Times New Roman"/>
          <w:lang w:val="ru-RU"/>
        </w:rPr>
        <w:t>геопространственных</w:t>
      </w:r>
      <w:proofErr w:type="spellEnd"/>
      <w:r w:rsidR="001B6BA8">
        <w:rPr>
          <w:rFonts w:ascii="Times New Roman" w:hAnsi="Times New Roman"/>
          <w:lang w:val="ru-RU"/>
        </w:rPr>
        <w:t xml:space="preserve"> данных, называемый часто «облаком точек». </w:t>
      </w:r>
      <w:r w:rsidR="00A05677">
        <w:rPr>
          <w:rFonts w:ascii="Times New Roman" w:hAnsi="Times New Roman"/>
          <w:lang w:val="ru-RU"/>
        </w:rPr>
        <w:t>Такие</w:t>
      </w:r>
      <w:r w:rsidR="001B6BA8">
        <w:rPr>
          <w:rFonts w:ascii="Times New Roman" w:hAnsi="Times New Roman"/>
          <w:lang w:val="ru-RU"/>
        </w:rPr>
        <w:t xml:space="preserve"> облака точек не регулярны по своей структуре и формируют модель </w:t>
      </w:r>
      <w:r w:rsidR="001A7843">
        <w:rPr>
          <w:rFonts w:ascii="Times New Roman" w:hAnsi="Times New Roman"/>
          <w:lang w:val="ru-RU"/>
        </w:rPr>
        <w:t>объекта</w:t>
      </w:r>
      <w:r w:rsidR="00A05677">
        <w:rPr>
          <w:rFonts w:ascii="Times New Roman" w:hAnsi="Times New Roman"/>
          <w:lang w:val="ru-RU"/>
        </w:rPr>
        <w:t xml:space="preserve"> за счет колоссальной избыточности </w:t>
      </w:r>
      <w:r w:rsidR="00FB1DE7">
        <w:rPr>
          <w:rFonts w:ascii="Times New Roman" w:hAnsi="Times New Roman"/>
          <w:lang w:val="ru-RU"/>
        </w:rPr>
        <w:t>данных, что</w:t>
      </w:r>
      <w:r w:rsidR="00A05677">
        <w:rPr>
          <w:rFonts w:ascii="Times New Roman" w:hAnsi="Times New Roman"/>
          <w:lang w:val="ru-RU"/>
        </w:rPr>
        <w:t xml:space="preserve"> затрудняет обработку, систематизирование и хранение такого рода информации. Рассматриваемый в работе метод обобщения </w:t>
      </w:r>
      <w:proofErr w:type="spellStart"/>
      <w:r w:rsidR="00A05677">
        <w:rPr>
          <w:rFonts w:ascii="Times New Roman" w:hAnsi="Times New Roman"/>
          <w:lang w:val="ru-RU"/>
        </w:rPr>
        <w:t>геопространственных</w:t>
      </w:r>
      <w:proofErr w:type="spellEnd"/>
      <w:r w:rsidR="00A05677">
        <w:rPr>
          <w:rFonts w:ascii="Times New Roman" w:hAnsi="Times New Roman"/>
          <w:lang w:val="ru-RU"/>
        </w:rPr>
        <w:t xml:space="preserve"> данных позволяет снизить </w:t>
      </w:r>
      <w:r w:rsidR="006769BA">
        <w:rPr>
          <w:rFonts w:ascii="Times New Roman" w:hAnsi="Times New Roman"/>
          <w:lang w:val="ru-RU"/>
        </w:rPr>
        <w:t>указанные недостатки за счет аппроксимации локальных участков модели плоскостями</w:t>
      </w:r>
      <w:r w:rsidR="00FB1DE7">
        <w:rPr>
          <w:rFonts w:ascii="Times New Roman" w:hAnsi="Times New Roman"/>
          <w:lang w:val="ru-RU"/>
        </w:rPr>
        <w:t>,</w:t>
      </w:r>
      <w:r w:rsidR="006769BA">
        <w:rPr>
          <w:rFonts w:ascii="Times New Roman" w:hAnsi="Times New Roman"/>
          <w:lang w:val="ru-RU"/>
        </w:rPr>
        <w:t xml:space="preserve"> вписываемыми в фрагмент облака точек по методу наименьших квадратов. Формируемая таким образом модель позволяет статистически оценить качество исходных данных, полностью </w:t>
      </w:r>
      <w:r w:rsidR="00FB1DE7">
        <w:rPr>
          <w:rFonts w:ascii="Times New Roman" w:hAnsi="Times New Roman"/>
          <w:lang w:val="ru-RU"/>
        </w:rPr>
        <w:t>их использовать</w:t>
      </w:r>
      <w:r w:rsidR="006769BA">
        <w:rPr>
          <w:rFonts w:ascii="Times New Roman" w:hAnsi="Times New Roman"/>
          <w:lang w:val="ru-RU"/>
        </w:rPr>
        <w:t xml:space="preserve">, упростить последующую математическую обработку для решения конкретных инженерных задач, включая </w:t>
      </w:r>
      <w:proofErr w:type="spellStart"/>
      <w:r w:rsidR="006769BA">
        <w:rPr>
          <w:rFonts w:ascii="Times New Roman" w:hAnsi="Times New Roman"/>
          <w:lang w:val="ru-RU"/>
        </w:rPr>
        <w:t>геомеханический</w:t>
      </w:r>
      <w:proofErr w:type="spellEnd"/>
      <w:r w:rsidR="006769BA">
        <w:rPr>
          <w:rFonts w:ascii="Times New Roman" w:hAnsi="Times New Roman"/>
          <w:lang w:val="ru-RU"/>
        </w:rPr>
        <w:t>, экологический и гляциологический мониторинг.</w:t>
      </w:r>
    </w:p>
    <w:p w14:paraId="7ED91A6F" w14:textId="3CB47045" w:rsidR="007A4C0A" w:rsidRPr="009F7DBA" w:rsidRDefault="007A4C0A" w:rsidP="009E3E96">
      <w:pPr>
        <w:pStyle w:val="aa"/>
        <w:spacing w:line="240" w:lineRule="auto"/>
        <w:ind w:firstLine="0"/>
        <w:rPr>
          <w:sz w:val="20"/>
          <w:szCs w:val="20"/>
        </w:rPr>
      </w:pPr>
      <w:r w:rsidRPr="009F7DBA">
        <w:rPr>
          <w:b/>
          <w:sz w:val="20"/>
          <w:szCs w:val="20"/>
        </w:rPr>
        <w:t>Ключевые слова:</w:t>
      </w:r>
      <w:r>
        <w:rPr>
          <w:b/>
          <w:sz w:val="20"/>
          <w:szCs w:val="20"/>
        </w:rPr>
        <w:t xml:space="preserve"> </w:t>
      </w:r>
      <w:r w:rsidR="001425C7">
        <w:rPr>
          <w:sz w:val="20"/>
          <w:szCs w:val="20"/>
        </w:rPr>
        <w:t>фотограмметрия, маркшейдерия</w:t>
      </w:r>
      <w:r>
        <w:rPr>
          <w:sz w:val="20"/>
          <w:szCs w:val="20"/>
        </w:rPr>
        <w:t>,</w:t>
      </w:r>
      <w:r w:rsidRPr="009F7DBA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воксельная</w:t>
      </w:r>
      <w:proofErr w:type="spellEnd"/>
      <w:r>
        <w:rPr>
          <w:sz w:val="20"/>
          <w:szCs w:val="20"/>
        </w:rPr>
        <w:t xml:space="preserve"> модель</w:t>
      </w:r>
      <w:r w:rsidR="009E3E96">
        <w:rPr>
          <w:sz w:val="20"/>
          <w:szCs w:val="20"/>
        </w:rPr>
        <w:t>, ЦМР</w:t>
      </w:r>
      <w:r w:rsidR="009E3E96" w:rsidRPr="009E3E96">
        <w:rPr>
          <w:sz w:val="20"/>
          <w:szCs w:val="20"/>
        </w:rPr>
        <w:t xml:space="preserve">, </w:t>
      </w:r>
      <w:r w:rsidR="009E3E96">
        <w:rPr>
          <w:sz w:val="20"/>
          <w:szCs w:val="20"/>
        </w:rPr>
        <w:t>цифровая модель рельефа</w:t>
      </w:r>
      <w:r>
        <w:rPr>
          <w:sz w:val="20"/>
          <w:szCs w:val="20"/>
        </w:rPr>
        <w:t>.</w:t>
      </w:r>
    </w:p>
    <w:p w14:paraId="69913EE5" w14:textId="2D8D9CCB" w:rsidR="009E3E96" w:rsidRPr="009E3E96" w:rsidRDefault="007A4C0A" w:rsidP="009E3E96">
      <w:pPr>
        <w:rPr>
          <w:sz w:val="20"/>
          <w:lang w:val="en-US"/>
        </w:rPr>
      </w:pPr>
      <w:r w:rsidRPr="009E3E96">
        <w:rPr>
          <w:b/>
          <w:sz w:val="20"/>
          <w:lang w:val="en-US"/>
        </w:rPr>
        <w:lastRenderedPageBreak/>
        <w:t>Keywords:</w:t>
      </w:r>
      <w:r w:rsidRPr="009F7DBA">
        <w:rPr>
          <w:sz w:val="20"/>
          <w:lang w:val="en-US"/>
        </w:rPr>
        <w:t xml:space="preserve"> </w:t>
      </w:r>
      <w:r w:rsidR="001425C7">
        <w:rPr>
          <w:sz w:val="20"/>
          <w:lang w:val="en-US"/>
        </w:rPr>
        <w:t>photogrammetry, mine survey</w:t>
      </w:r>
      <w:r w:rsidR="009E3E96">
        <w:rPr>
          <w:sz w:val="20"/>
          <w:lang w:val="en-US"/>
        </w:rPr>
        <w:t xml:space="preserve">, voxel model, DEM, </w:t>
      </w:r>
      <w:r w:rsidR="009E3E96" w:rsidRPr="009E3E96">
        <w:rPr>
          <w:sz w:val="20"/>
          <w:lang w:val="en-US"/>
        </w:rPr>
        <w:fldChar w:fldCharType="begin"/>
      </w:r>
      <w:r w:rsidR="009E3E96" w:rsidRPr="009E3E96">
        <w:rPr>
          <w:sz w:val="20"/>
          <w:lang w:val="en-US"/>
        </w:rPr>
        <w:instrText xml:space="preserve"> HYPERLINK "https://www.google.com/url?sa=t&amp;rct=j&amp;q=&amp;esrc=s&amp;source=web&amp;cd=&amp;ved=2ahUKEwju7tafoMr0AhWIz4sKHaEKA10QFnoECAwQAQ&amp;url=https%3A%2F%2Fen.wikipedia.org%2Fwiki%2FDigital_elevation_model&amp;usg=AOvVaw3bojFNL4fn8h3DqAL1H_6H" </w:instrText>
      </w:r>
      <w:r w:rsidR="009E3E96" w:rsidRPr="009E3E96">
        <w:rPr>
          <w:sz w:val="20"/>
          <w:lang w:val="en-US"/>
        </w:rPr>
        <w:fldChar w:fldCharType="separate"/>
      </w:r>
      <w:r w:rsidR="009E3E96" w:rsidRPr="009E3E96">
        <w:rPr>
          <w:bCs/>
          <w:sz w:val="20"/>
          <w:lang w:val="en-US"/>
        </w:rPr>
        <w:t>d</w:t>
      </w:r>
      <w:r w:rsidR="009E3E96" w:rsidRPr="009E3E96">
        <w:rPr>
          <w:bCs/>
          <w:sz w:val="20"/>
          <w:lang w:val="en-US"/>
        </w:rPr>
        <w:t>igital elevation model</w:t>
      </w:r>
    </w:p>
    <w:p w14:paraId="60AA42FF" w14:textId="0426CF61" w:rsidR="007A4C0A" w:rsidRPr="007A4C0A" w:rsidRDefault="009E3E96" w:rsidP="009E3E96">
      <w:pPr>
        <w:pStyle w:val="Section"/>
        <w:numPr>
          <w:ilvl w:val="0"/>
          <w:numId w:val="0"/>
        </w:numPr>
        <w:spacing w:before="0"/>
        <w:ind w:firstLine="357"/>
        <w:rPr>
          <w:lang w:val="en-US"/>
        </w:rPr>
      </w:pPr>
      <w:r w:rsidRPr="009E3E96">
        <w:rPr>
          <w:b w:val="0"/>
          <w:iCs w:val="0"/>
          <w:color w:val="auto"/>
          <w:sz w:val="20"/>
          <w:szCs w:val="20"/>
          <w:lang w:val="en-US"/>
        </w:rPr>
        <w:fldChar w:fldCharType="end"/>
      </w:r>
    </w:p>
    <w:p w14:paraId="1523A324" w14:textId="77777777" w:rsidR="009A0487" w:rsidRPr="007A4C0A" w:rsidRDefault="009A0487">
      <w:pPr>
        <w:rPr>
          <w:lang w:val="en-US"/>
        </w:rPr>
      </w:pPr>
    </w:p>
    <w:p w14:paraId="13364FDB" w14:textId="53B24607" w:rsidR="006F45A4" w:rsidRPr="009E3E96" w:rsidRDefault="006E7EA5" w:rsidP="006E7EA5">
      <w:pPr>
        <w:ind w:firstLine="567"/>
        <w:rPr>
          <w:b/>
          <w:lang w:val="en-US"/>
        </w:rPr>
      </w:pPr>
      <w:r w:rsidRPr="009E3E96">
        <w:rPr>
          <w:b/>
          <w:lang w:val="en-US"/>
        </w:rPr>
        <w:t>1. </w:t>
      </w:r>
      <w:r w:rsidR="007A4C0A" w:rsidRPr="002E0C95">
        <w:rPr>
          <w:b/>
          <w:lang w:val="ru-RU"/>
        </w:rPr>
        <w:t>Введение</w:t>
      </w:r>
    </w:p>
    <w:p w14:paraId="1F1B22B8" w14:textId="79661B31" w:rsidR="00C479D1" w:rsidRDefault="007A4C0A" w:rsidP="00FF702F">
      <w:pPr>
        <w:ind w:firstLine="567"/>
        <w:jc w:val="both"/>
        <w:rPr>
          <w:lang w:val="ru-RU"/>
        </w:rPr>
      </w:pPr>
      <w:r>
        <w:rPr>
          <w:lang w:val="ru-RU"/>
        </w:rPr>
        <w:t xml:space="preserve">Экстенсивное развитие человечества определившее </w:t>
      </w:r>
      <w:r w:rsidR="0067667E">
        <w:rPr>
          <w:lang w:val="ru-RU"/>
        </w:rPr>
        <w:t>содержание и форму общественных отношений требует для своего сохранения стабильных источников природных ресурсов. В свою очередь о</w:t>
      </w:r>
      <w:r>
        <w:rPr>
          <w:lang w:val="ru-RU"/>
        </w:rPr>
        <w:t xml:space="preserve">граниченность </w:t>
      </w:r>
      <w:r w:rsidR="0067667E">
        <w:rPr>
          <w:lang w:val="ru-RU"/>
        </w:rPr>
        <w:t xml:space="preserve">экономических рынков и </w:t>
      </w:r>
      <w:r w:rsidR="000839D8">
        <w:rPr>
          <w:lang w:val="ru-RU"/>
        </w:rPr>
        <w:t>занимаемых</w:t>
      </w:r>
      <w:r w:rsidR="0067667E">
        <w:rPr>
          <w:lang w:val="ru-RU"/>
        </w:rPr>
        <w:t xml:space="preserve"> территорий мотивирует </w:t>
      </w:r>
      <w:r w:rsidR="000839D8">
        <w:rPr>
          <w:lang w:val="ru-RU"/>
        </w:rPr>
        <w:t>социум к интенсификации использования земель и ресурсов, ранее принимаемых как технологически и экономически нерентабельных к освоению. Освоение Арктики и прилегающих к ней территорий крайнего севера позволит сохранить экономический и сырьевой баланс, развить логистические и торговые пути, укрепив тем самым стабильность в мире</w:t>
      </w:r>
      <w:r w:rsidR="00C37B1F" w:rsidRPr="00C37B1F">
        <w:rPr>
          <w:lang w:val="ru-RU"/>
        </w:rPr>
        <w:t xml:space="preserve"> [1]</w:t>
      </w:r>
      <w:r w:rsidR="000839D8">
        <w:rPr>
          <w:lang w:val="ru-RU"/>
        </w:rPr>
        <w:t>.</w:t>
      </w:r>
      <w:r w:rsidR="00C479D1">
        <w:rPr>
          <w:lang w:val="ru-RU"/>
        </w:rPr>
        <w:t xml:space="preserve"> </w:t>
      </w:r>
      <w:r w:rsidR="000839D8">
        <w:rPr>
          <w:lang w:val="ru-RU"/>
        </w:rPr>
        <w:t xml:space="preserve">Однако существующий опыт </w:t>
      </w:r>
      <w:r w:rsidR="0005694B">
        <w:rPr>
          <w:lang w:val="ru-RU"/>
        </w:rPr>
        <w:t xml:space="preserve">освоения территорий крайнего севера </w:t>
      </w:r>
      <w:r w:rsidR="00C479D1">
        <w:rPr>
          <w:lang w:val="ru-RU"/>
        </w:rPr>
        <w:t xml:space="preserve">требует учитывать </w:t>
      </w:r>
      <w:r w:rsidR="00FF702F">
        <w:rPr>
          <w:lang w:val="ru-RU"/>
        </w:rPr>
        <w:t>специфический характер климата</w:t>
      </w:r>
      <w:r w:rsidR="00FF702F">
        <w:rPr>
          <w:lang w:val="ru-RU"/>
        </w:rPr>
        <w:t xml:space="preserve"> в совокупности с </w:t>
      </w:r>
      <w:r w:rsidR="00C479D1">
        <w:rPr>
          <w:lang w:val="ru-RU"/>
        </w:rPr>
        <w:t>хрупкость</w:t>
      </w:r>
      <w:r w:rsidR="00FF702F">
        <w:rPr>
          <w:lang w:val="ru-RU"/>
        </w:rPr>
        <w:t>ю</w:t>
      </w:r>
      <w:r w:rsidR="00C479D1">
        <w:rPr>
          <w:lang w:val="ru-RU"/>
        </w:rPr>
        <w:t xml:space="preserve"> сложившихся там экологических систем. </w:t>
      </w:r>
    </w:p>
    <w:p w14:paraId="654A4F72" w14:textId="06CABE3C" w:rsidR="000839D8" w:rsidRDefault="00C479D1" w:rsidP="00FF702F">
      <w:pPr>
        <w:ind w:firstLine="567"/>
        <w:jc w:val="both"/>
        <w:rPr>
          <w:rFonts w:ascii="Times New Roman" w:hAnsi="Times New Roman"/>
          <w:lang w:val="ru-RU"/>
        </w:rPr>
      </w:pPr>
      <w:r>
        <w:rPr>
          <w:lang w:val="ru-RU"/>
        </w:rPr>
        <w:t>Ответственное, осмысленное и последовательное освоение Арктического региона невозможно без</w:t>
      </w:r>
      <w:r w:rsidR="00604076">
        <w:rPr>
          <w:lang w:val="ru-RU"/>
        </w:rPr>
        <w:t xml:space="preserve"> знания</w:t>
      </w:r>
      <w:r>
        <w:rPr>
          <w:lang w:val="ru-RU"/>
        </w:rPr>
        <w:t xml:space="preserve"> </w:t>
      </w:r>
      <w:r>
        <w:rPr>
          <w:rFonts w:ascii="Times New Roman" w:hAnsi="Times New Roman"/>
          <w:lang w:val="ru-RU"/>
        </w:rPr>
        <w:t xml:space="preserve">достоверной информации о характере рельефа как суши, так и дна морей Северно-Ледовитого океана. </w:t>
      </w:r>
      <w:r w:rsidR="00604076">
        <w:rPr>
          <w:rFonts w:ascii="Times New Roman" w:hAnsi="Times New Roman"/>
          <w:lang w:val="ru-RU"/>
        </w:rPr>
        <w:t xml:space="preserve">Несмотря на кажущуюся простоту и естественность сформулированной задачи ее решение не является завершенным. В частности, объем данных о состоянии дна арктических территорий Канады, отвечающих современным требованиям, находится в районе 6% от </w:t>
      </w:r>
      <w:r w:rsidR="002F0BE1">
        <w:rPr>
          <w:rFonts w:ascii="Times New Roman" w:hAnsi="Times New Roman"/>
          <w:lang w:val="ru-RU"/>
        </w:rPr>
        <w:t>общей</w:t>
      </w:r>
      <w:r w:rsidR="00604076">
        <w:rPr>
          <w:rFonts w:ascii="Times New Roman" w:hAnsi="Times New Roman"/>
          <w:lang w:val="ru-RU"/>
        </w:rPr>
        <w:t xml:space="preserve"> акватории</w:t>
      </w:r>
      <w:r w:rsidR="00B23FBE">
        <w:rPr>
          <w:rFonts w:ascii="Times New Roman" w:hAnsi="Times New Roman"/>
          <w:lang w:val="ru-RU"/>
        </w:rPr>
        <w:t xml:space="preserve"> </w:t>
      </w:r>
      <w:r w:rsidR="00B23FBE" w:rsidRPr="00B23FBE">
        <w:rPr>
          <w:rFonts w:ascii="Times New Roman" w:hAnsi="Times New Roman"/>
          <w:lang w:val="ru-RU"/>
        </w:rPr>
        <w:t>[</w:t>
      </w:r>
      <w:r w:rsidR="00C37B1F" w:rsidRPr="00C37B1F">
        <w:rPr>
          <w:rFonts w:ascii="Times New Roman" w:hAnsi="Times New Roman"/>
          <w:lang w:val="ru-RU"/>
        </w:rPr>
        <w:t>2</w:t>
      </w:r>
      <w:r w:rsidR="00B23FBE" w:rsidRPr="00B23FBE">
        <w:rPr>
          <w:rFonts w:ascii="Times New Roman" w:hAnsi="Times New Roman"/>
          <w:lang w:val="ru-RU"/>
        </w:rPr>
        <w:t>]</w:t>
      </w:r>
      <w:r w:rsidR="00604076">
        <w:rPr>
          <w:rFonts w:ascii="Times New Roman" w:hAnsi="Times New Roman"/>
          <w:lang w:val="ru-RU"/>
        </w:rPr>
        <w:t>.</w:t>
      </w:r>
      <w:r w:rsidR="00B23FBE">
        <w:rPr>
          <w:rFonts w:ascii="Times New Roman" w:hAnsi="Times New Roman"/>
          <w:lang w:val="ru-RU"/>
        </w:rPr>
        <w:t xml:space="preserve"> </w:t>
      </w:r>
      <w:r w:rsidR="00FF702F">
        <w:rPr>
          <w:rFonts w:ascii="Times New Roman" w:hAnsi="Times New Roman"/>
          <w:lang w:val="ru-RU"/>
        </w:rPr>
        <w:t>И хотя т</w:t>
      </w:r>
      <w:r w:rsidR="00457C07">
        <w:rPr>
          <w:rFonts w:ascii="Times New Roman" w:hAnsi="Times New Roman"/>
          <w:lang w:val="ru-RU"/>
        </w:rPr>
        <w:t>ерритории суши</w:t>
      </w:r>
      <w:r w:rsidR="00B23FBE">
        <w:rPr>
          <w:rFonts w:ascii="Times New Roman" w:hAnsi="Times New Roman"/>
          <w:lang w:val="ru-RU"/>
        </w:rPr>
        <w:t xml:space="preserve"> севернее 60 широты</w:t>
      </w:r>
      <w:r w:rsidR="002E0C95">
        <w:rPr>
          <w:rFonts w:ascii="Times New Roman" w:hAnsi="Times New Roman"/>
          <w:lang w:val="ru-RU"/>
        </w:rPr>
        <w:t xml:space="preserve"> </w:t>
      </w:r>
      <w:r w:rsidR="002F0BE1">
        <w:rPr>
          <w:rFonts w:ascii="Times New Roman" w:hAnsi="Times New Roman"/>
          <w:lang w:val="ru-RU"/>
        </w:rPr>
        <w:t>полностью покрываются</w:t>
      </w:r>
      <w:r w:rsidR="00B23FBE">
        <w:rPr>
          <w:rFonts w:ascii="Times New Roman" w:hAnsi="Times New Roman"/>
          <w:lang w:val="ru-RU"/>
        </w:rPr>
        <w:t xml:space="preserve"> доступной</w:t>
      </w:r>
      <w:r w:rsidR="00457C07">
        <w:rPr>
          <w:rFonts w:ascii="Times New Roman" w:hAnsi="Times New Roman"/>
          <w:lang w:val="ru-RU"/>
        </w:rPr>
        <w:t xml:space="preserve"> цифровой моделью рельефа</w:t>
      </w:r>
      <w:r w:rsidR="00B23FBE">
        <w:rPr>
          <w:rFonts w:ascii="Times New Roman" w:hAnsi="Times New Roman"/>
          <w:lang w:val="ru-RU"/>
        </w:rPr>
        <w:t xml:space="preserve"> </w:t>
      </w:r>
      <w:proofErr w:type="spellStart"/>
      <w:r w:rsidR="00B23FBE">
        <w:rPr>
          <w:rFonts w:ascii="Times New Roman" w:hAnsi="Times New Roman"/>
          <w:lang w:val="en-US"/>
        </w:rPr>
        <w:t>ArcticDEM</w:t>
      </w:r>
      <w:proofErr w:type="spellEnd"/>
      <w:r w:rsidR="00B23FBE">
        <w:rPr>
          <w:rFonts w:ascii="Times New Roman" w:hAnsi="Times New Roman"/>
          <w:lang w:val="ru-RU"/>
        </w:rPr>
        <w:t xml:space="preserve">, </w:t>
      </w:r>
      <w:r w:rsidR="00FF702F">
        <w:rPr>
          <w:rFonts w:ascii="Times New Roman" w:hAnsi="Times New Roman"/>
          <w:lang w:val="ru-RU"/>
        </w:rPr>
        <w:t>р</w:t>
      </w:r>
      <w:r w:rsidR="00B23FBE">
        <w:rPr>
          <w:rFonts w:ascii="Times New Roman" w:hAnsi="Times New Roman"/>
          <w:lang w:val="ru-RU"/>
        </w:rPr>
        <w:t xml:space="preserve">яд опубликованных исследований доказывают ее ограниченную применимость в решении </w:t>
      </w:r>
      <w:r w:rsidR="00457C07">
        <w:rPr>
          <w:rFonts w:ascii="Times New Roman" w:hAnsi="Times New Roman"/>
          <w:lang w:val="ru-RU"/>
        </w:rPr>
        <w:t>локальных</w:t>
      </w:r>
      <w:r w:rsidR="00B23FBE">
        <w:rPr>
          <w:rFonts w:ascii="Times New Roman" w:hAnsi="Times New Roman"/>
          <w:lang w:val="ru-RU"/>
        </w:rPr>
        <w:t xml:space="preserve"> задач</w:t>
      </w:r>
      <w:r w:rsidR="002F0BE1">
        <w:rPr>
          <w:rFonts w:ascii="Times New Roman" w:hAnsi="Times New Roman"/>
          <w:lang w:val="ru-RU"/>
        </w:rPr>
        <w:t>. Фактические</w:t>
      </w:r>
      <w:r w:rsidR="00B23FBE">
        <w:rPr>
          <w:rFonts w:ascii="Times New Roman" w:hAnsi="Times New Roman"/>
          <w:lang w:val="ru-RU"/>
        </w:rPr>
        <w:t xml:space="preserve"> погрешност</w:t>
      </w:r>
      <w:r w:rsidR="002F0BE1">
        <w:rPr>
          <w:rFonts w:ascii="Times New Roman" w:hAnsi="Times New Roman"/>
          <w:lang w:val="ru-RU"/>
        </w:rPr>
        <w:t xml:space="preserve">и этой модели </w:t>
      </w:r>
      <w:r w:rsidR="00B23FBE">
        <w:rPr>
          <w:rFonts w:ascii="Times New Roman" w:hAnsi="Times New Roman"/>
          <w:lang w:val="ru-RU"/>
        </w:rPr>
        <w:t>достигаю</w:t>
      </w:r>
      <w:r w:rsidR="002F0BE1">
        <w:rPr>
          <w:rFonts w:ascii="Times New Roman" w:hAnsi="Times New Roman"/>
          <w:lang w:val="ru-RU"/>
        </w:rPr>
        <w:t>т</w:t>
      </w:r>
      <w:r w:rsidR="00B23FBE">
        <w:rPr>
          <w:rFonts w:ascii="Times New Roman" w:hAnsi="Times New Roman"/>
          <w:lang w:val="ru-RU"/>
        </w:rPr>
        <w:t xml:space="preserve"> </w:t>
      </w:r>
      <w:r w:rsidR="00FF702F">
        <w:rPr>
          <w:rFonts w:ascii="Times New Roman" w:hAnsi="Times New Roman"/>
          <w:lang w:val="ru-RU"/>
        </w:rPr>
        <w:t>в среднем величин порядка нескольких</w:t>
      </w:r>
      <w:r w:rsidR="00B23FBE">
        <w:rPr>
          <w:rFonts w:ascii="Times New Roman" w:hAnsi="Times New Roman"/>
          <w:lang w:val="ru-RU"/>
        </w:rPr>
        <w:t xml:space="preserve"> метров</w:t>
      </w:r>
      <w:r w:rsidR="002F0BE1">
        <w:rPr>
          <w:rFonts w:ascii="Times New Roman" w:hAnsi="Times New Roman"/>
          <w:lang w:val="ru-RU"/>
        </w:rPr>
        <w:t xml:space="preserve"> по высоте</w:t>
      </w:r>
      <w:r w:rsidR="00B23FBE" w:rsidRPr="00B23FBE">
        <w:rPr>
          <w:rFonts w:ascii="Times New Roman" w:hAnsi="Times New Roman"/>
          <w:lang w:val="ru-RU"/>
        </w:rPr>
        <w:t xml:space="preserve"> [</w:t>
      </w:r>
      <w:r w:rsidR="00C37B1F" w:rsidRPr="00C37B1F">
        <w:rPr>
          <w:rFonts w:ascii="Times New Roman" w:hAnsi="Times New Roman"/>
          <w:lang w:val="ru-RU"/>
        </w:rPr>
        <w:t>3</w:t>
      </w:r>
      <w:r w:rsidR="00B23FBE" w:rsidRPr="00B23FBE">
        <w:rPr>
          <w:rFonts w:ascii="Times New Roman" w:hAnsi="Times New Roman"/>
          <w:lang w:val="ru-RU"/>
        </w:rPr>
        <w:t>]</w:t>
      </w:r>
      <w:r w:rsidR="002F0BE1">
        <w:rPr>
          <w:rFonts w:ascii="Times New Roman" w:hAnsi="Times New Roman"/>
          <w:lang w:val="ru-RU"/>
        </w:rPr>
        <w:t>, что вл</w:t>
      </w:r>
      <w:r w:rsidR="00FF702F">
        <w:rPr>
          <w:rFonts w:ascii="Times New Roman" w:hAnsi="Times New Roman"/>
          <w:lang w:val="ru-RU"/>
        </w:rPr>
        <w:t>ечет за собой необходимые дополн</w:t>
      </w:r>
      <w:r w:rsidR="002F0BE1">
        <w:rPr>
          <w:rFonts w:ascii="Times New Roman" w:hAnsi="Times New Roman"/>
          <w:lang w:val="ru-RU"/>
        </w:rPr>
        <w:t>ительные маркшейдерско-геодезические изыскания</w:t>
      </w:r>
      <w:r w:rsidR="00B23FBE" w:rsidRPr="00B23FBE">
        <w:rPr>
          <w:rFonts w:ascii="Times New Roman" w:hAnsi="Times New Roman"/>
          <w:lang w:val="ru-RU"/>
        </w:rPr>
        <w:t>.</w:t>
      </w:r>
    </w:p>
    <w:p w14:paraId="64783708" w14:textId="2AF0C044" w:rsidR="00E4684D" w:rsidRDefault="00E4684D" w:rsidP="00FF702F">
      <w:pPr>
        <w:ind w:firstLine="567"/>
        <w:jc w:val="both"/>
        <w:rPr>
          <w:lang w:val="ru-RU"/>
        </w:rPr>
      </w:pPr>
      <w:r>
        <w:rPr>
          <w:lang w:val="ru-RU"/>
        </w:rPr>
        <w:t>Решение проблем маркшейдерского, геодезического и гидрографического изучения Арктики</w:t>
      </w:r>
      <w:r w:rsidR="00457C07">
        <w:rPr>
          <w:lang w:val="ru-RU"/>
        </w:rPr>
        <w:t xml:space="preserve"> сопряжено с объективными трудностями, </w:t>
      </w:r>
      <w:r w:rsidR="002E0C95">
        <w:rPr>
          <w:lang w:val="ru-RU"/>
        </w:rPr>
        <w:t>вызванными</w:t>
      </w:r>
      <w:r w:rsidR="00457C07">
        <w:rPr>
          <w:lang w:val="ru-RU"/>
        </w:rPr>
        <w:t xml:space="preserve"> слабым развитием инфраструктуры </w:t>
      </w:r>
      <w:r>
        <w:rPr>
          <w:lang w:val="ru-RU"/>
        </w:rPr>
        <w:t>региона, систем пунктов государственных геодезических сетей</w:t>
      </w:r>
      <w:r w:rsidRPr="00E4684D">
        <w:rPr>
          <w:lang w:val="ru-RU"/>
        </w:rPr>
        <w:t xml:space="preserve"> [</w:t>
      </w:r>
      <w:r w:rsidR="00C37B1F" w:rsidRPr="00C37B1F">
        <w:rPr>
          <w:lang w:val="ru-RU"/>
        </w:rPr>
        <w:t>4</w:t>
      </w:r>
      <w:r w:rsidRPr="00E4684D">
        <w:rPr>
          <w:lang w:val="ru-RU"/>
        </w:rPr>
        <w:t>]</w:t>
      </w:r>
      <w:r>
        <w:rPr>
          <w:lang w:val="ru-RU"/>
        </w:rPr>
        <w:t xml:space="preserve"> и общей суровостью климата. Из чего следует ограниченная экономическая и производственная эффективность использования традиционных методик выполнения топографических и батиметрических работ.</w:t>
      </w:r>
      <w:r w:rsidR="002F0BE1">
        <w:rPr>
          <w:lang w:val="ru-RU"/>
        </w:rPr>
        <w:t xml:space="preserve"> </w:t>
      </w:r>
      <w:r>
        <w:rPr>
          <w:lang w:val="ru-RU"/>
        </w:rPr>
        <w:t>Современные технологии дистанционного зондирования, включающие в себя лазерно-сканирующие</w:t>
      </w:r>
      <w:r w:rsidR="0027257E">
        <w:rPr>
          <w:lang w:val="ru-RU"/>
        </w:rPr>
        <w:t xml:space="preserve"> </w:t>
      </w:r>
      <w:r w:rsidR="0027257E" w:rsidRPr="0027257E">
        <w:rPr>
          <w:lang w:val="ru-RU"/>
        </w:rPr>
        <w:t>[</w:t>
      </w:r>
      <w:r w:rsidR="00C37B1F" w:rsidRPr="00C37B1F">
        <w:rPr>
          <w:lang w:val="ru-RU"/>
        </w:rPr>
        <w:t>5</w:t>
      </w:r>
      <w:r w:rsidR="0027257E" w:rsidRPr="0027257E">
        <w:rPr>
          <w:lang w:val="ru-RU"/>
        </w:rPr>
        <w:t xml:space="preserve">, </w:t>
      </w:r>
      <w:r w:rsidR="00C37B1F" w:rsidRPr="00C37B1F">
        <w:rPr>
          <w:lang w:val="ru-RU"/>
        </w:rPr>
        <w:t>6</w:t>
      </w:r>
      <w:r w:rsidR="0027257E" w:rsidRPr="0027257E">
        <w:rPr>
          <w:lang w:val="ru-RU"/>
        </w:rPr>
        <w:t>]</w:t>
      </w:r>
      <w:r>
        <w:rPr>
          <w:lang w:val="ru-RU"/>
        </w:rPr>
        <w:t>, фотограмметрические</w:t>
      </w:r>
      <w:r w:rsidR="0027257E" w:rsidRPr="0027257E">
        <w:rPr>
          <w:lang w:val="ru-RU"/>
        </w:rPr>
        <w:t xml:space="preserve"> [</w:t>
      </w:r>
      <w:r w:rsidR="00C37B1F" w:rsidRPr="00C37B1F">
        <w:rPr>
          <w:lang w:val="ru-RU"/>
        </w:rPr>
        <w:t>6</w:t>
      </w:r>
      <w:r w:rsidR="0027257E" w:rsidRPr="0027257E">
        <w:rPr>
          <w:lang w:val="ru-RU"/>
        </w:rPr>
        <w:t xml:space="preserve">, </w:t>
      </w:r>
      <w:r w:rsidR="00C37B1F" w:rsidRPr="00C37B1F">
        <w:rPr>
          <w:lang w:val="ru-RU"/>
        </w:rPr>
        <w:t>7</w:t>
      </w:r>
      <w:r w:rsidR="0027257E" w:rsidRPr="0027257E">
        <w:rPr>
          <w:lang w:val="ru-RU"/>
        </w:rPr>
        <w:t>]</w:t>
      </w:r>
      <w:r>
        <w:rPr>
          <w:lang w:val="ru-RU"/>
        </w:rPr>
        <w:t xml:space="preserve"> и </w:t>
      </w:r>
      <w:r w:rsidR="0027257E">
        <w:rPr>
          <w:lang w:val="ru-RU"/>
        </w:rPr>
        <w:t xml:space="preserve">космические съемки </w:t>
      </w:r>
      <w:r w:rsidR="0027257E" w:rsidRPr="0027257E">
        <w:rPr>
          <w:lang w:val="ru-RU"/>
        </w:rPr>
        <w:t>[</w:t>
      </w:r>
      <w:r w:rsidR="00C37B1F" w:rsidRPr="00C37B1F">
        <w:rPr>
          <w:lang w:val="ru-RU"/>
        </w:rPr>
        <w:t>8</w:t>
      </w:r>
      <w:r w:rsidR="0027257E" w:rsidRPr="0027257E">
        <w:rPr>
          <w:lang w:val="ru-RU"/>
        </w:rPr>
        <w:t xml:space="preserve">] </w:t>
      </w:r>
      <w:r w:rsidR="0027257E">
        <w:rPr>
          <w:lang w:val="ru-RU"/>
        </w:rPr>
        <w:t>находят все большее применение в решении различных задач, связанных с освоением Арктики.</w:t>
      </w:r>
      <w:r w:rsidR="0027257E" w:rsidRPr="0027257E">
        <w:rPr>
          <w:lang w:val="ru-RU"/>
        </w:rPr>
        <w:t xml:space="preserve"> </w:t>
      </w:r>
      <w:r w:rsidR="0027257E">
        <w:rPr>
          <w:lang w:val="ru-RU"/>
        </w:rPr>
        <w:t>Мониторинг состояния ледников</w:t>
      </w:r>
      <w:r w:rsidR="0027257E" w:rsidRPr="0027257E">
        <w:rPr>
          <w:lang w:val="ru-RU"/>
        </w:rPr>
        <w:t xml:space="preserve"> [</w:t>
      </w:r>
      <w:r w:rsidR="00C37B1F" w:rsidRPr="00C37B1F">
        <w:rPr>
          <w:lang w:val="ru-RU"/>
        </w:rPr>
        <w:t>9</w:t>
      </w:r>
      <w:r w:rsidR="0027257E">
        <w:rPr>
          <w:lang w:val="ru-RU"/>
        </w:rPr>
        <w:t>-1</w:t>
      </w:r>
      <w:r w:rsidR="00C37B1F" w:rsidRPr="00C37B1F">
        <w:rPr>
          <w:lang w:val="ru-RU"/>
        </w:rPr>
        <w:t>1</w:t>
      </w:r>
      <w:r w:rsidR="0027257E">
        <w:rPr>
          <w:lang w:val="ru-RU"/>
        </w:rPr>
        <w:t>]</w:t>
      </w:r>
      <w:r w:rsidR="00FF702F">
        <w:rPr>
          <w:lang w:val="ru-RU"/>
        </w:rPr>
        <w:t>,</w:t>
      </w:r>
      <w:r w:rsidR="0027257E">
        <w:rPr>
          <w:lang w:val="ru-RU"/>
        </w:rPr>
        <w:t xml:space="preserve"> толщины снежного покрова </w:t>
      </w:r>
      <w:r w:rsidR="0027257E" w:rsidRPr="0027257E">
        <w:rPr>
          <w:lang w:val="ru-RU"/>
        </w:rPr>
        <w:t>[1</w:t>
      </w:r>
      <w:r w:rsidR="00C37B1F" w:rsidRPr="00C37B1F">
        <w:rPr>
          <w:lang w:val="ru-RU"/>
        </w:rPr>
        <w:t>2</w:t>
      </w:r>
      <w:r w:rsidR="0027257E" w:rsidRPr="0027257E">
        <w:rPr>
          <w:lang w:val="ru-RU"/>
        </w:rPr>
        <w:t xml:space="preserve">] </w:t>
      </w:r>
      <w:r w:rsidR="0027257E">
        <w:rPr>
          <w:lang w:val="ru-RU"/>
        </w:rPr>
        <w:t>и оползней, вызванных таянием вечной мерзлоты</w:t>
      </w:r>
      <w:r w:rsidR="00CB7D2B" w:rsidRPr="00CB7D2B">
        <w:rPr>
          <w:lang w:val="ru-RU"/>
        </w:rPr>
        <w:t xml:space="preserve"> [1</w:t>
      </w:r>
      <w:r w:rsidR="00C37B1F" w:rsidRPr="00C37B1F">
        <w:rPr>
          <w:lang w:val="ru-RU"/>
        </w:rPr>
        <w:t>3</w:t>
      </w:r>
      <w:r w:rsidR="00CB7D2B" w:rsidRPr="00CB7D2B">
        <w:rPr>
          <w:lang w:val="ru-RU"/>
        </w:rPr>
        <w:t>, 1</w:t>
      </w:r>
      <w:r w:rsidR="00C37B1F" w:rsidRPr="00C37B1F">
        <w:rPr>
          <w:lang w:val="ru-RU"/>
        </w:rPr>
        <w:t>4</w:t>
      </w:r>
      <w:r w:rsidR="00CB7D2B" w:rsidRPr="00CB7D2B">
        <w:rPr>
          <w:lang w:val="ru-RU"/>
        </w:rPr>
        <w:t>]</w:t>
      </w:r>
      <w:r w:rsidR="0027257E">
        <w:rPr>
          <w:lang w:val="ru-RU"/>
        </w:rPr>
        <w:t>, все чаще выполняется с применением названных технологий</w:t>
      </w:r>
      <w:r w:rsidR="00CB7D2B" w:rsidRPr="00CB7D2B">
        <w:rPr>
          <w:lang w:val="ru-RU"/>
        </w:rPr>
        <w:t>.</w:t>
      </w:r>
    </w:p>
    <w:p w14:paraId="5588BBB8" w14:textId="77777777" w:rsidR="000F3876" w:rsidRDefault="000F3876" w:rsidP="00FF702F">
      <w:pPr>
        <w:ind w:firstLine="567"/>
        <w:jc w:val="both"/>
        <w:rPr>
          <w:lang w:val="ru-RU"/>
        </w:rPr>
      </w:pPr>
    </w:p>
    <w:p w14:paraId="1096AF4F" w14:textId="105EC3B8" w:rsidR="003405AC" w:rsidRPr="00FF702F" w:rsidRDefault="000F3876" w:rsidP="00FF702F">
      <w:pPr>
        <w:ind w:firstLine="567"/>
        <w:jc w:val="both"/>
        <w:rPr>
          <w:rFonts w:ascii="Times New Roman" w:hAnsi="Times New Roman"/>
          <w:b/>
          <w:lang w:val="ru-RU"/>
        </w:rPr>
      </w:pPr>
      <w:r w:rsidRPr="000F3876">
        <w:rPr>
          <w:rFonts w:ascii="Times New Roman" w:hAnsi="Times New Roman"/>
          <w:b/>
          <w:szCs w:val="22"/>
          <w:shd w:val="clear" w:color="auto" w:fill="FFFFFF"/>
          <w:lang w:val="ru-RU"/>
        </w:rPr>
        <w:t xml:space="preserve">2. Описание проблемы </w:t>
      </w:r>
      <w:r w:rsidR="00FF702F">
        <w:rPr>
          <w:rFonts w:ascii="Times New Roman" w:hAnsi="Times New Roman"/>
          <w:b/>
          <w:szCs w:val="22"/>
          <w:shd w:val="clear" w:color="auto" w:fill="FFFFFF"/>
          <w:lang w:val="ru-RU"/>
        </w:rPr>
        <w:t>(</w:t>
      </w:r>
      <w:r w:rsidR="003405AC" w:rsidRPr="000F3876">
        <w:rPr>
          <w:rFonts w:ascii="Times New Roman" w:hAnsi="Times New Roman"/>
          <w:b/>
          <w:szCs w:val="22"/>
          <w:shd w:val="clear" w:color="auto" w:fill="FFFFFF"/>
        </w:rPr>
        <w:t>Problem</w:t>
      </w:r>
      <w:r w:rsidR="003405AC" w:rsidRPr="000F3876">
        <w:rPr>
          <w:rFonts w:ascii="Times New Roman" w:hAnsi="Times New Roman"/>
          <w:b/>
          <w:szCs w:val="22"/>
          <w:shd w:val="clear" w:color="auto" w:fill="FFFFFF"/>
          <w:lang w:val="ru-RU"/>
        </w:rPr>
        <w:t xml:space="preserve"> </w:t>
      </w:r>
      <w:r w:rsidR="003405AC" w:rsidRPr="000F3876">
        <w:rPr>
          <w:rFonts w:ascii="Times New Roman" w:hAnsi="Times New Roman"/>
          <w:b/>
          <w:szCs w:val="22"/>
          <w:shd w:val="clear" w:color="auto" w:fill="FFFFFF"/>
        </w:rPr>
        <w:t>statement</w:t>
      </w:r>
      <w:r w:rsidR="00FF702F">
        <w:rPr>
          <w:rFonts w:ascii="Times New Roman" w:hAnsi="Times New Roman"/>
          <w:b/>
          <w:szCs w:val="22"/>
          <w:shd w:val="clear" w:color="auto" w:fill="FFFFFF"/>
          <w:lang w:val="ru-RU"/>
        </w:rPr>
        <w:t>)</w:t>
      </w:r>
    </w:p>
    <w:p w14:paraId="36DC2F98" w14:textId="4717FB0F" w:rsidR="00CD39BE" w:rsidRDefault="00CD39BE" w:rsidP="00FF702F">
      <w:pPr>
        <w:ind w:firstLine="567"/>
        <w:jc w:val="both"/>
        <w:rPr>
          <w:lang w:val="ru-RU"/>
        </w:rPr>
      </w:pPr>
      <w:r>
        <w:rPr>
          <w:lang w:val="ru-RU"/>
        </w:rPr>
        <w:t xml:space="preserve">Дистанционные способы </w:t>
      </w:r>
      <w:r w:rsidR="00C00833">
        <w:rPr>
          <w:lang w:val="ru-RU"/>
        </w:rPr>
        <w:t>изысканий</w:t>
      </w:r>
      <w:r>
        <w:rPr>
          <w:lang w:val="ru-RU"/>
        </w:rPr>
        <w:t xml:space="preserve">, в частности лазерно-сканирующие и фотограмметрические съемки, </w:t>
      </w:r>
      <w:r w:rsidR="00FF702F">
        <w:rPr>
          <w:lang w:val="ru-RU"/>
        </w:rPr>
        <w:t>выдают</w:t>
      </w:r>
      <w:r>
        <w:rPr>
          <w:lang w:val="ru-RU"/>
        </w:rPr>
        <w:t xml:space="preserve"> в качестве результата своей работы огромные нерегулярные массивы пространственных данных формирующие модель </w:t>
      </w:r>
      <w:r w:rsidR="00C3077F">
        <w:rPr>
          <w:lang w:val="ru-RU"/>
        </w:rPr>
        <w:t>снимаемого</w:t>
      </w:r>
      <w:r>
        <w:rPr>
          <w:lang w:val="ru-RU"/>
        </w:rPr>
        <w:t xml:space="preserve"> </w:t>
      </w:r>
      <w:r w:rsidR="00C3077F">
        <w:rPr>
          <w:lang w:val="ru-RU"/>
        </w:rPr>
        <w:t>объекта</w:t>
      </w:r>
      <w:r w:rsidR="002F0BE1">
        <w:rPr>
          <w:lang w:val="ru-RU"/>
        </w:rPr>
        <w:t xml:space="preserve"> в виде «облака</w:t>
      </w:r>
      <w:r>
        <w:rPr>
          <w:lang w:val="ru-RU"/>
        </w:rPr>
        <w:t xml:space="preserve"> точек». </w:t>
      </w:r>
      <w:r w:rsidR="00C3077F">
        <w:rPr>
          <w:lang w:val="ru-RU"/>
        </w:rPr>
        <w:t xml:space="preserve">Такие облака могут содержать в себе сотни миллионов отдельных точек, оставаясь при этом дискретными. Вследствие чего решение </w:t>
      </w:r>
      <w:r w:rsidR="001425C7">
        <w:rPr>
          <w:lang w:val="ru-RU"/>
        </w:rPr>
        <w:t>практических</w:t>
      </w:r>
      <w:r w:rsidR="00C3077F">
        <w:rPr>
          <w:lang w:val="ru-RU"/>
        </w:rPr>
        <w:t xml:space="preserve"> задач требует построения </w:t>
      </w:r>
      <w:r w:rsidR="001425C7">
        <w:rPr>
          <w:lang w:val="ru-RU"/>
        </w:rPr>
        <w:t>поверхностей, интерполирующих пространство между смежными точками.</w:t>
      </w:r>
    </w:p>
    <w:p w14:paraId="6E567035" w14:textId="5567A719" w:rsidR="001425C7" w:rsidRDefault="001425C7" w:rsidP="00FF702F">
      <w:pPr>
        <w:ind w:firstLine="567"/>
        <w:jc w:val="both"/>
        <w:rPr>
          <w:lang w:val="ru-RU"/>
        </w:rPr>
      </w:pPr>
      <w:r>
        <w:rPr>
          <w:lang w:val="ru-RU"/>
        </w:rPr>
        <w:t xml:space="preserve">Устоявшиеся в прикладной практике решения </w:t>
      </w:r>
      <w:r w:rsidR="002F0BE1">
        <w:rPr>
          <w:lang w:val="ru-RU"/>
        </w:rPr>
        <w:t>заключаются</w:t>
      </w:r>
      <w:r>
        <w:rPr>
          <w:lang w:val="ru-RU"/>
        </w:rPr>
        <w:t xml:space="preserve"> в построени</w:t>
      </w:r>
      <w:r w:rsidR="002E0C95">
        <w:rPr>
          <w:lang w:val="ru-RU"/>
        </w:rPr>
        <w:t>и</w:t>
      </w:r>
      <w:r>
        <w:rPr>
          <w:lang w:val="ru-RU"/>
        </w:rPr>
        <w:t xml:space="preserve"> трехмерных </w:t>
      </w:r>
      <w:r>
        <w:rPr>
          <w:lang w:val="en-US"/>
        </w:rPr>
        <w:t>TIN</w:t>
      </w:r>
      <w:r>
        <w:rPr>
          <w:lang w:val="ru-RU"/>
        </w:rPr>
        <w:t xml:space="preserve"> поверхностей, заполняющих пространство между точками треугольными полигонами или </w:t>
      </w:r>
      <w:r>
        <w:rPr>
          <w:lang w:val="en-US"/>
        </w:rPr>
        <w:t>DEM</w:t>
      </w:r>
      <w:r>
        <w:rPr>
          <w:lang w:val="ru-RU"/>
        </w:rPr>
        <w:t xml:space="preserve"> моделей – растровых изображений, где средняя высота </w:t>
      </w:r>
      <w:r w:rsidR="002E0C95">
        <w:rPr>
          <w:lang w:val="ru-RU"/>
        </w:rPr>
        <w:t xml:space="preserve">рельефа </w:t>
      </w:r>
      <w:r>
        <w:rPr>
          <w:lang w:val="ru-RU"/>
        </w:rPr>
        <w:t xml:space="preserve">определяет </w:t>
      </w:r>
      <w:r w:rsidR="002E0C95">
        <w:rPr>
          <w:lang w:val="ru-RU"/>
        </w:rPr>
        <w:t xml:space="preserve">цвет пикселя для соответствующего участка местности. Оба названных метода являются некоторыми крайностями: </w:t>
      </w:r>
      <w:r w:rsidR="002E0C95">
        <w:rPr>
          <w:lang w:val="en-US"/>
        </w:rPr>
        <w:t>TIN</w:t>
      </w:r>
      <w:r w:rsidR="002E0C95" w:rsidRPr="002E0C95">
        <w:rPr>
          <w:lang w:val="ru-RU"/>
        </w:rPr>
        <w:t xml:space="preserve"> </w:t>
      </w:r>
      <w:r w:rsidR="002E0C95">
        <w:rPr>
          <w:lang w:val="ru-RU"/>
        </w:rPr>
        <w:t xml:space="preserve">поверхность использует избыточное количество </w:t>
      </w:r>
      <w:r w:rsidR="002F0BE1">
        <w:rPr>
          <w:lang w:val="ru-RU"/>
        </w:rPr>
        <w:t xml:space="preserve">полигонов, </w:t>
      </w:r>
      <w:r w:rsidR="002F0BE1">
        <w:rPr>
          <w:lang w:val="ru-RU"/>
        </w:rPr>
        <w:t>не явля</w:t>
      </w:r>
      <w:r w:rsidR="002F0BE1">
        <w:rPr>
          <w:lang w:val="ru-RU"/>
        </w:rPr>
        <w:t>ясь</w:t>
      </w:r>
      <w:r w:rsidR="002F0BE1">
        <w:rPr>
          <w:lang w:val="ru-RU"/>
        </w:rPr>
        <w:t xml:space="preserve"> робастной по отношению к погрешностям в исходных данны</w:t>
      </w:r>
      <w:r w:rsidR="002F0BE1">
        <w:rPr>
          <w:lang w:val="ru-RU"/>
        </w:rPr>
        <w:t xml:space="preserve">х, </w:t>
      </w:r>
      <w:r w:rsidR="000D112F">
        <w:rPr>
          <w:lang w:val="ru-RU"/>
        </w:rPr>
        <w:t>что не</w:t>
      </w:r>
      <w:r w:rsidR="002E0C95">
        <w:rPr>
          <w:lang w:val="ru-RU"/>
        </w:rPr>
        <w:t xml:space="preserve"> позволя</w:t>
      </w:r>
      <w:r w:rsidR="000D112F">
        <w:rPr>
          <w:lang w:val="ru-RU"/>
        </w:rPr>
        <w:t>ет</w:t>
      </w:r>
      <w:r w:rsidR="002E0C95">
        <w:rPr>
          <w:lang w:val="ru-RU"/>
        </w:rPr>
        <w:t xml:space="preserve"> оценить качество результирующей модели; </w:t>
      </w:r>
      <w:r w:rsidR="002E0C95">
        <w:rPr>
          <w:lang w:val="en-US"/>
        </w:rPr>
        <w:t>DEM</w:t>
      </w:r>
      <w:r w:rsidR="002E0C95" w:rsidRPr="002E0C95">
        <w:rPr>
          <w:lang w:val="ru-RU"/>
        </w:rPr>
        <w:t xml:space="preserve"> </w:t>
      </w:r>
      <w:r w:rsidR="00C00833">
        <w:rPr>
          <w:lang w:val="ru-RU"/>
        </w:rPr>
        <w:t>модель напротив не дифференцирует изменения рельефа вну</w:t>
      </w:r>
      <w:r w:rsidR="002F0BE1">
        <w:rPr>
          <w:lang w:val="ru-RU"/>
        </w:rPr>
        <w:t xml:space="preserve">три каждого пикселя, допуская при возможность серьезных погрешностей </w:t>
      </w:r>
      <w:r w:rsidR="00C00833">
        <w:rPr>
          <w:lang w:val="ru-RU"/>
        </w:rPr>
        <w:t xml:space="preserve">при резком изменении рельефа. Предлагаемый способ обработки облаков точек является некоторым </w:t>
      </w:r>
      <w:r w:rsidR="00C00833">
        <w:rPr>
          <w:lang w:val="ru-RU"/>
        </w:rPr>
        <w:lastRenderedPageBreak/>
        <w:t>компромиссом между обозначенными подходами, снижая недостатки каждого из способов, сохраняя большинство их преимуществ.</w:t>
      </w:r>
    </w:p>
    <w:p w14:paraId="04823D68" w14:textId="77777777" w:rsidR="000D112F" w:rsidRDefault="000D112F" w:rsidP="00FF702F">
      <w:pPr>
        <w:ind w:firstLine="567"/>
        <w:jc w:val="both"/>
        <w:rPr>
          <w:lang w:val="ru-RU"/>
        </w:rPr>
      </w:pPr>
    </w:p>
    <w:p w14:paraId="0D120D90" w14:textId="1EFE9E00" w:rsidR="00C00833" w:rsidRPr="003405AC" w:rsidRDefault="000F3876" w:rsidP="00FF702F">
      <w:pPr>
        <w:ind w:firstLine="567"/>
        <w:rPr>
          <w:b/>
          <w:lang w:val="ru-RU"/>
        </w:rPr>
      </w:pPr>
      <w:r>
        <w:rPr>
          <w:b/>
          <w:lang w:val="ru-RU"/>
        </w:rPr>
        <w:t xml:space="preserve">3. </w:t>
      </w:r>
      <w:r w:rsidR="00C00833" w:rsidRPr="003405AC">
        <w:rPr>
          <w:b/>
          <w:lang w:val="ru-RU"/>
        </w:rPr>
        <w:t>Идея работы</w:t>
      </w:r>
    </w:p>
    <w:p w14:paraId="0A6A5152" w14:textId="5B6720AF" w:rsidR="000728C3" w:rsidRPr="003405AC" w:rsidRDefault="00C00833" w:rsidP="00FF702F">
      <w:pPr>
        <w:ind w:firstLine="567"/>
        <w:jc w:val="both"/>
        <w:rPr>
          <w:lang w:val="ru-RU"/>
        </w:rPr>
      </w:pPr>
      <w:r>
        <w:rPr>
          <w:lang w:val="ru-RU"/>
        </w:rPr>
        <w:t xml:space="preserve">Идея работы состоит в </w:t>
      </w:r>
      <w:r w:rsidR="006B014C">
        <w:rPr>
          <w:lang w:val="ru-RU"/>
        </w:rPr>
        <w:t xml:space="preserve">использовании </w:t>
      </w:r>
      <w:r w:rsidR="002F0BE1">
        <w:rPr>
          <w:lang w:val="ru-RU"/>
        </w:rPr>
        <w:t xml:space="preserve">воксельной модели </w:t>
      </w:r>
      <w:r w:rsidR="006B014C">
        <w:rPr>
          <w:lang w:val="ru-RU"/>
        </w:rPr>
        <w:t>для структурирования данных</w:t>
      </w:r>
      <w:r w:rsidR="002F0BE1">
        <w:rPr>
          <w:lang w:val="ru-RU"/>
        </w:rPr>
        <w:t xml:space="preserve">. </w:t>
      </w:r>
      <w:r w:rsidR="000728C3">
        <w:rPr>
          <w:lang w:val="ru-RU"/>
        </w:rPr>
        <w:t xml:space="preserve">Такой подход часто используется в задачах, требующих обобщения исходных трехмерных данных и позволяет снизить единовременно обрабатываемый объем точек. К примеру, в работе </w:t>
      </w:r>
      <w:r w:rsidR="000728C3" w:rsidRPr="002F6ED8">
        <w:rPr>
          <w:lang w:val="ru-RU"/>
        </w:rPr>
        <w:t>[1</w:t>
      </w:r>
      <w:r w:rsidR="00C37B1F" w:rsidRPr="00C37B1F">
        <w:rPr>
          <w:lang w:val="ru-RU"/>
        </w:rPr>
        <w:t>5</w:t>
      </w:r>
      <w:r w:rsidR="000728C3" w:rsidRPr="002F6ED8">
        <w:rPr>
          <w:lang w:val="ru-RU"/>
        </w:rPr>
        <w:t>]</w:t>
      </w:r>
      <w:r w:rsidR="000728C3">
        <w:rPr>
          <w:lang w:val="ru-RU"/>
        </w:rPr>
        <w:t xml:space="preserve"> он используется для сегментации скана дерева и выделения точек</w:t>
      </w:r>
      <w:r w:rsidR="002F0BE1">
        <w:rPr>
          <w:lang w:val="ru-RU"/>
        </w:rPr>
        <w:t>,</w:t>
      </w:r>
      <w:r w:rsidR="000728C3">
        <w:rPr>
          <w:lang w:val="ru-RU"/>
        </w:rPr>
        <w:t xml:space="preserve"> относящихся к отдельным его листьям, а в работе </w:t>
      </w:r>
      <w:r w:rsidR="000728C3" w:rsidRPr="003405AC">
        <w:rPr>
          <w:lang w:val="ru-RU"/>
        </w:rPr>
        <w:t>[1</w:t>
      </w:r>
      <w:r w:rsidR="00C37B1F" w:rsidRPr="00C37B1F">
        <w:rPr>
          <w:lang w:val="ru-RU"/>
        </w:rPr>
        <w:t>6</w:t>
      </w:r>
      <w:r w:rsidR="000728C3" w:rsidRPr="003405AC">
        <w:rPr>
          <w:lang w:val="ru-RU"/>
        </w:rPr>
        <w:t xml:space="preserve">] для автоматизации </w:t>
      </w:r>
      <w:r w:rsidR="000728C3">
        <w:rPr>
          <w:lang w:val="ru-RU"/>
        </w:rPr>
        <w:t>мониторинга объектов культурного наследия.</w:t>
      </w:r>
      <w:r w:rsidR="000728C3" w:rsidRPr="000728C3">
        <w:rPr>
          <w:lang w:val="ru-RU"/>
        </w:rPr>
        <w:t xml:space="preserve"> </w:t>
      </w:r>
      <w:r w:rsidR="000728C3">
        <w:rPr>
          <w:lang w:val="ru-RU"/>
        </w:rPr>
        <w:t xml:space="preserve">Эффективность воксельных моделей напрямую зависит от их масштаба – размеров вокселей, используемых в построении </w:t>
      </w:r>
      <w:r w:rsidR="000728C3" w:rsidRPr="009F6F89">
        <w:rPr>
          <w:lang w:val="ru-RU"/>
        </w:rPr>
        <w:t>[1</w:t>
      </w:r>
      <w:r w:rsidR="00C37B1F" w:rsidRPr="00C37B1F">
        <w:rPr>
          <w:lang w:val="ru-RU"/>
        </w:rPr>
        <w:t>7</w:t>
      </w:r>
      <w:r w:rsidR="000728C3" w:rsidRPr="009F6F89">
        <w:rPr>
          <w:lang w:val="ru-RU"/>
        </w:rPr>
        <w:t>, 1</w:t>
      </w:r>
      <w:r w:rsidR="00C37B1F" w:rsidRPr="00C37B1F">
        <w:rPr>
          <w:lang w:val="ru-RU"/>
        </w:rPr>
        <w:t>8</w:t>
      </w:r>
      <w:r w:rsidR="000728C3" w:rsidRPr="009F6F89">
        <w:rPr>
          <w:lang w:val="ru-RU"/>
        </w:rPr>
        <w:t>]</w:t>
      </w:r>
      <w:r w:rsidR="000728C3">
        <w:rPr>
          <w:lang w:val="ru-RU"/>
        </w:rPr>
        <w:t>. Чем меньше размер вокселя</w:t>
      </w:r>
      <w:r w:rsidR="00762A82">
        <w:rPr>
          <w:lang w:val="ru-RU"/>
        </w:rPr>
        <w:t>,</w:t>
      </w:r>
      <w:r w:rsidR="000728C3">
        <w:rPr>
          <w:lang w:val="ru-RU"/>
        </w:rPr>
        <w:t xml:space="preserve"> тем выше подробность и детализация модели, но тем</w:t>
      </w:r>
      <w:r w:rsidR="002F0BE1">
        <w:rPr>
          <w:lang w:val="ru-RU"/>
        </w:rPr>
        <w:t xml:space="preserve">, в свою очередь, </w:t>
      </w:r>
      <w:r w:rsidR="000728C3">
        <w:rPr>
          <w:lang w:val="ru-RU"/>
        </w:rPr>
        <w:t>сложнее</w:t>
      </w:r>
      <w:r w:rsidR="002F0BE1">
        <w:rPr>
          <w:lang w:val="ru-RU"/>
        </w:rPr>
        <w:t xml:space="preserve"> </w:t>
      </w:r>
      <w:r w:rsidR="000728C3">
        <w:rPr>
          <w:lang w:val="ru-RU"/>
        </w:rPr>
        <w:t>обеспечить его наполняемость достаточн</w:t>
      </w:r>
      <w:r w:rsidR="000D112F">
        <w:rPr>
          <w:lang w:val="ru-RU"/>
        </w:rPr>
        <w:t>ым количеством исходных данных.</w:t>
      </w:r>
    </w:p>
    <w:p w14:paraId="6699E700" w14:textId="71F4D032" w:rsidR="00F40E39" w:rsidRDefault="000728C3" w:rsidP="00FF702F">
      <w:pPr>
        <w:ind w:firstLine="567"/>
        <w:jc w:val="both"/>
        <w:rPr>
          <w:lang w:val="ru-RU"/>
        </w:rPr>
      </w:pPr>
      <w:r>
        <w:rPr>
          <w:lang w:val="ru-RU"/>
        </w:rPr>
        <w:t xml:space="preserve">Разделение исходного облака точек на относительно небольшие участки позволит сделать допущение линейном характере </w:t>
      </w:r>
      <w:r w:rsidR="002F0BE1">
        <w:rPr>
          <w:lang w:val="ru-RU"/>
        </w:rPr>
        <w:t>изменения</w:t>
      </w:r>
      <w:r>
        <w:rPr>
          <w:lang w:val="ru-RU"/>
        </w:rPr>
        <w:t xml:space="preserve"> высоты точек относительно их планового положения. Такое допущение позволит заменить исходный набор точек внутри отдельного вокселя плоскостью, аппроксимирующей </w:t>
      </w:r>
      <w:r w:rsidR="002F0BE1">
        <w:rPr>
          <w:lang w:val="ru-RU"/>
        </w:rPr>
        <w:t>его</w:t>
      </w:r>
      <w:r>
        <w:rPr>
          <w:lang w:val="ru-RU"/>
        </w:rPr>
        <w:t xml:space="preserve"> по методу наименьших квадратов. </w:t>
      </w:r>
      <w:r w:rsidR="00F40E39">
        <w:rPr>
          <w:lang w:val="ru-RU"/>
        </w:rPr>
        <w:t xml:space="preserve">Высокая плотность исходных данных позволяет гарантировать насыщение каждого вокселя точками в количестве достаточном как для вычисления плоскости, так и оценки точности </w:t>
      </w:r>
      <w:r w:rsidR="002F0BE1">
        <w:rPr>
          <w:lang w:val="ru-RU"/>
        </w:rPr>
        <w:t xml:space="preserve">определяющих </w:t>
      </w:r>
      <w:r w:rsidR="00F40E39">
        <w:rPr>
          <w:lang w:val="ru-RU"/>
        </w:rPr>
        <w:t>ее парамет</w:t>
      </w:r>
      <w:r w:rsidR="000D112F">
        <w:rPr>
          <w:lang w:val="ru-RU"/>
        </w:rPr>
        <w:t xml:space="preserve">ров </w:t>
      </w:r>
      <w:proofErr w:type="gramStart"/>
      <w:r w:rsidR="000D112F">
        <w:rPr>
          <w:lang w:val="ru-RU"/>
        </w:rPr>
        <w:t>Из</w:t>
      </w:r>
      <w:proofErr w:type="gramEnd"/>
      <w:r w:rsidR="000D112F">
        <w:rPr>
          <w:lang w:val="ru-RU"/>
        </w:rPr>
        <w:t xml:space="preserve"> чего следует возможность</w:t>
      </w:r>
      <w:r w:rsidR="00F40E39">
        <w:rPr>
          <w:lang w:val="ru-RU"/>
        </w:rPr>
        <w:t xml:space="preserve"> оцен</w:t>
      </w:r>
      <w:r w:rsidR="000D112F">
        <w:rPr>
          <w:lang w:val="ru-RU"/>
        </w:rPr>
        <w:t>к</w:t>
      </w:r>
      <w:r w:rsidR="00F40E39">
        <w:rPr>
          <w:lang w:val="ru-RU"/>
        </w:rPr>
        <w:t>и качеств</w:t>
      </w:r>
      <w:r w:rsidR="000D112F">
        <w:rPr>
          <w:lang w:val="ru-RU"/>
        </w:rPr>
        <w:t>а</w:t>
      </w:r>
      <w:r w:rsidR="00F40E39">
        <w:rPr>
          <w:lang w:val="ru-RU"/>
        </w:rPr>
        <w:t xml:space="preserve"> как результирующей модели, так и исходных данных.</w:t>
      </w:r>
    </w:p>
    <w:p w14:paraId="0AD88545" w14:textId="77777777" w:rsidR="000D112F" w:rsidRDefault="000D112F" w:rsidP="00FF702F">
      <w:pPr>
        <w:ind w:firstLine="567"/>
        <w:jc w:val="both"/>
        <w:rPr>
          <w:lang w:val="ru-RU"/>
        </w:rPr>
      </w:pPr>
    </w:p>
    <w:p w14:paraId="5DC6EBE5" w14:textId="7D89BADA" w:rsidR="00F40E39" w:rsidRPr="00E67DC9" w:rsidRDefault="000F3876" w:rsidP="00FF702F">
      <w:pPr>
        <w:ind w:firstLine="567"/>
        <w:jc w:val="both"/>
        <w:rPr>
          <w:b/>
          <w:lang w:val="ru-RU"/>
        </w:rPr>
      </w:pPr>
      <w:r>
        <w:rPr>
          <w:b/>
          <w:lang w:val="ru-RU"/>
        </w:rPr>
        <w:t xml:space="preserve">4. </w:t>
      </w:r>
      <w:r w:rsidR="00F40E39" w:rsidRPr="00E67DC9">
        <w:rPr>
          <w:b/>
          <w:lang w:val="ru-RU"/>
        </w:rPr>
        <w:t>Описание эксперимента</w:t>
      </w:r>
    </w:p>
    <w:p w14:paraId="556C8912" w14:textId="54CE284E" w:rsidR="00A11BE7" w:rsidRDefault="00E67DC9" w:rsidP="00FF702F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проверки справедливости выдвинутых предположений описанный ранее алгоритм вычислений был реализован в виде отдельного пакета классов на языке </w:t>
      </w:r>
      <w:r>
        <w:rPr>
          <w:lang w:val="en-US"/>
        </w:rPr>
        <w:t>Python</w:t>
      </w:r>
      <w:r>
        <w:rPr>
          <w:lang w:val="ru-RU"/>
        </w:rPr>
        <w:t xml:space="preserve">. В качестве </w:t>
      </w:r>
      <w:r w:rsidR="002C172D">
        <w:rPr>
          <w:lang w:val="ru-RU"/>
        </w:rPr>
        <w:t>объекта исследования использовалась искусственная модель рельефа.</w:t>
      </w:r>
      <w:r w:rsidR="00A11BE7">
        <w:rPr>
          <w:lang w:val="ru-RU"/>
        </w:rPr>
        <w:t xml:space="preserve"> Трехмерное облако точек было получено фотограмметрическим способом в программе </w:t>
      </w:r>
      <w:proofErr w:type="spellStart"/>
      <w:r w:rsidR="00A11BE7">
        <w:rPr>
          <w:lang w:val="en-US"/>
        </w:rPr>
        <w:t>AgiSoft</w:t>
      </w:r>
      <w:proofErr w:type="spellEnd"/>
      <w:r w:rsidR="00A11BE7" w:rsidRPr="00A11BE7">
        <w:rPr>
          <w:lang w:val="ru-RU"/>
        </w:rPr>
        <w:t xml:space="preserve"> </w:t>
      </w:r>
      <w:proofErr w:type="spellStart"/>
      <w:r w:rsidR="00A11BE7">
        <w:rPr>
          <w:lang w:val="en-US"/>
        </w:rPr>
        <w:t>Metashape</w:t>
      </w:r>
      <w:proofErr w:type="spellEnd"/>
      <w:r w:rsidR="00A11BE7" w:rsidRPr="00A11BE7">
        <w:rPr>
          <w:lang w:val="ru-RU"/>
        </w:rPr>
        <w:t>.</w:t>
      </w:r>
    </w:p>
    <w:p w14:paraId="38EA9981" w14:textId="37AF2CFD" w:rsidR="00392C5D" w:rsidRPr="006E7EA5" w:rsidRDefault="00392C5D" w:rsidP="00392C5D">
      <w:pPr>
        <w:pStyle w:val="12"/>
        <w:jc w:val="center"/>
        <w:rPr>
          <w:sz w:val="28"/>
          <w:lang w:val="ru-RU"/>
        </w:rPr>
      </w:pPr>
      <w:r w:rsidRPr="006E7EA5">
        <w:rPr>
          <w:noProof/>
          <w:sz w:val="28"/>
          <w:lang w:val="ru-RU" w:eastAsia="ru-RU"/>
        </w:rPr>
        <w:drawing>
          <wp:inline distT="0" distB="0" distL="0" distR="0" wp14:anchorId="4449FF4A" wp14:editId="65C46A0F">
            <wp:extent cx="2088000" cy="16200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5" r="23769" b="15811"/>
                    <a:stretch/>
                  </pic:blipFill>
                  <pic:spPr bwMode="auto">
                    <a:xfrm>
                      <a:off x="0" y="0"/>
                      <a:ext cx="208800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7EA5">
        <w:rPr>
          <w:noProof/>
          <w:sz w:val="28"/>
          <w:lang w:val="ru-RU" w:eastAsia="ru-RU"/>
        </w:rPr>
        <w:drawing>
          <wp:inline distT="0" distB="0" distL="0" distR="0" wp14:anchorId="025DE04B" wp14:editId="3B25A362">
            <wp:extent cx="1875600" cy="162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 l="48615" t="9464" r="23934" b="45655"/>
                    <a:stretch/>
                  </pic:blipFill>
                  <pic:spPr bwMode="auto">
                    <a:xfrm>
                      <a:off x="0" y="0"/>
                      <a:ext cx="187560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0BE1" w:rsidRPr="006E7EA5">
        <w:rPr>
          <w:noProof/>
          <w:sz w:val="28"/>
          <w:lang w:eastAsia="ru-RU"/>
        </w:rPr>
        <w:drawing>
          <wp:inline distT="0" distB="0" distL="0" distR="0" wp14:anchorId="565DC12C" wp14:editId="2DF9A997">
            <wp:extent cx="1540800" cy="16200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108" t="18016" r="37584" b="7984"/>
                    <a:stretch/>
                  </pic:blipFill>
                  <pic:spPr bwMode="auto">
                    <a:xfrm>
                      <a:off x="0" y="0"/>
                      <a:ext cx="1540800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D127B" w14:textId="1ADAE84A" w:rsidR="00392C5D" w:rsidRPr="006E7EA5" w:rsidRDefault="00392C5D" w:rsidP="00392C5D">
      <w:pPr>
        <w:pStyle w:val="12"/>
        <w:spacing w:after="120"/>
        <w:ind w:firstLine="709"/>
        <w:jc w:val="center"/>
        <w:rPr>
          <w:sz w:val="28"/>
          <w:lang w:val="ru-RU"/>
        </w:rPr>
      </w:pPr>
      <w:r w:rsidRPr="006E7EA5">
        <w:rPr>
          <w:b/>
          <w:sz w:val="22"/>
          <w:szCs w:val="20"/>
          <w:lang w:val="ru-RU"/>
        </w:rPr>
        <w:t>Рис</w:t>
      </w:r>
      <w:r w:rsidR="006E7EA5" w:rsidRPr="006E7EA5">
        <w:rPr>
          <w:b/>
          <w:sz w:val="22"/>
          <w:szCs w:val="20"/>
          <w:lang w:val="ru-RU"/>
        </w:rPr>
        <w:t xml:space="preserve">унок </w:t>
      </w:r>
      <w:r w:rsidRPr="006E7EA5">
        <w:rPr>
          <w:b/>
          <w:sz w:val="22"/>
          <w:szCs w:val="20"/>
          <w:lang w:val="ru-RU"/>
        </w:rPr>
        <w:t>1</w:t>
      </w:r>
      <w:r w:rsidR="006E7EA5" w:rsidRPr="006E7EA5">
        <w:rPr>
          <w:b/>
          <w:sz w:val="22"/>
          <w:szCs w:val="20"/>
          <w:lang w:val="ru-RU"/>
        </w:rPr>
        <w:t>.</w:t>
      </w:r>
      <w:r w:rsidRPr="006E7EA5">
        <w:rPr>
          <w:sz w:val="22"/>
          <w:szCs w:val="20"/>
          <w:lang w:val="ru-RU"/>
        </w:rPr>
        <w:t xml:space="preserve"> Фо</w:t>
      </w:r>
      <w:r w:rsidR="002F0BE1" w:rsidRPr="006E7EA5">
        <w:rPr>
          <w:sz w:val="22"/>
          <w:szCs w:val="20"/>
          <w:lang w:val="ru-RU"/>
        </w:rPr>
        <w:t>тография использованной модели,</w:t>
      </w:r>
      <w:r w:rsidRPr="006E7EA5">
        <w:rPr>
          <w:sz w:val="22"/>
          <w:szCs w:val="20"/>
          <w:lang w:val="ru-RU"/>
        </w:rPr>
        <w:t xml:space="preserve"> пример расчета облака точек в программе </w:t>
      </w:r>
      <w:proofErr w:type="spellStart"/>
      <w:r w:rsidRPr="006E7EA5">
        <w:rPr>
          <w:sz w:val="22"/>
          <w:szCs w:val="20"/>
          <w:lang w:val="ru-RU"/>
        </w:rPr>
        <w:t>AgiSoft</w:t>
      </w:r>
      <w:proofErr w:type="spellEnd"/>
      <w:r w:rsidRPr="006E7EA5">
        <w:rPr>
          <w:sz w:val="22"/>
          <w:szCs w:val="20"/>
          <w:lang w:val="ru-RU"/>
        </w:rPr>
        <w:t xml:space="preserve"> </w:t>
      </w:r>
      <w:proofErr w:type="spellStart"/>
      <w:r w:rsidRPr="006E7EA5">
        <w:rPr>
          <w:sz w:val="22"/>
          <w:szCs w:val="20"/>
          <w:lang w:val="ru-RU"/>
        </w:rPr>
        <w:t>Metashape</w:t>
      </w:r>
      <w:proofErr w:type="spellEnd"/>
      <w:r w:rsidR="002F0BE1" w:rsidRPr="006E7EA5">
        <w:rPr>
          <w:sz w:val="22"/>
          <w:szCs w:val="20"/>
          <w:lang w:val="ru-RU"/>
        </w:rPr>
        <w:t>, разреженное до 10 000 точек облако</w:t>
      </w:r>
    </w:p>
    <w:p w14:paraId="0CB467C0" w14:textId="120E9160" w:rsidR="002C172D" w:rsidRDefault="002C172D" w:rsidP="00FF702F">
      <w:pPr>
        <w:ind w:firstLine="567"/>
        <w:jc w:val="both"/>
        <w:rPr>
          <w:lang w:val="ru-RU"/>
        </w:rPr>
      </w:pPr>
      <w:r>
        <w:rPr>
          <w:lang w:val="ru-RU"/>
        </w:rPr>
        <w:t xml:space="preserve">Устойчивость </w:t>
      </w:r>
      <w:r w:rsidR="00B077AB">
        <w:rPr>
          <w:lang w:val="ru-RU"/>
        </w:rPr>
        <w:t xml:space="preserve">модели к влиянию случайных </w:t>
      </w:r>
      <w:r w:rsidR="00A11BE7">
        <w:rPr>
          <w:lang w:val="ru-RU"/>
        </w:rPr>
        <w:t>факторов (погрешност</w:t>
      </w:r>
      <w:r w:rsidR="00392C5D">
        <w:rPr>
          <w:lang w:val="ru-RU"/>
        </w:rPr>
        <w:t>ь</w:t>
      </w:r>
      <w:r w:rsidR="00A11BE7">
        <w:rPr>
          <w:lang w:val="ru-RU"/>
        </w:rPr>
        <w:t xml:space="preserve"> определения точек,</w:t>
      </w:r>
      <w:r w:rsidR="000D112F">
        <w:rPr>
          <w:lang w:val="ru-RU"/>
        </w:rPr>
        <w:t xml:space="preserve"> </w:t>
      </w:r>
      <w:r w:rsidR="00A11BE7">
        <w:rPr>
          <w:lang w:val="ru-RU"/>
        </w:rPr>
        <w:t>их расп</w:t>
      </w:r>
      <w:r w:rsidR="00392C5D">
        <w:rPr>
          <w:lang w:val="ru-RU"/>
        </w:rPr>
        <w:t>ределение</w:t>
      </w:r>
      <w:r w:rsidR="00CC74E6">
        <w:rPr>
          <w:lang w:val="ru-RU"/>
        </w:rPr>
        <w:t xml:space="preserve"> внутри модели</w:t>
      </w:r>
      <w:r w:rsidR="000D112F">
        <w:rPr>
          <w:lang w:val="ru-RU"/>
        </w:rPr>
        <w:t xml:space="preserve">, </w:t>
      </w:r>
      <w:r w:rsidR="000D112F">
        <w:rPr>
          <w:lang w:val="ru-RU"/>
        </w:rPr>
        <w:t>ошибки внешнего ориентирования модели</w:t>
      </w:r>
      <w:r w:rsidR="00CC74E6">
        <w:rPr>
          <w:lang w:val="ru-RU"/>
        </w:rPr>
        <w:t xml:space="preserve"> и </w:t>
      </w:r>
      <w:r w:rsidR="00762A82">
        <w:rPr>
          <w:lang w:val="ru-RU"/>
        </w:rPr>
        <w:t>т.п.</w:t>
      </w:r>
      <w:r w:rsidR="00A11BE7">
        <w:rPr>
          <w:lang w:val="ru-RU"/>
        </w:rPr>
        <w:t>) контролировалась статистически, для чего расчет модели был выполнен по десяти независимым наборам снимков.</w:t>
      </w:r>
    </w:p>
    <w:p w14:paraId="0E4D6CAB" w14:textId="356864D7" w:rsidR="00392C5D" w:rsidRDefault="00392C5D" w:rsidP="00FF702F">
      <w:pPr>
        <w:ind w:firstLine="567"/>
        <w:jc w:val="both"/>
        <w:rPr>
          <w:lang w:val="ru-RU"/>
        </w:rPr>
      </w:pPr>
      <w:r>
        <w:rPr>
          <w:lang w:val="ru-RU"/>
        </w:rPr>
        <w:t xml:space="preserve">Количество снимков в каждой серии </w:t>
      </w:r>
      <w:r w:rsidR="00CC74E6">
        <w:rPr>
          <w:lang w:val="ru-RU"/>
        </w:rPr>
        <w:t>измерений</w:t>
      </w:r>
      <w:r>
        <w:rPr>
          <w:lang w:val="ru-RU"/>
        </w:rPr>
        <w:t xml:space="preserve"> колебалось в пределах </w:t>
      </w:r>
      <w:r w:rsidRPr="002F0BE1">
        <w:rPr>
          <w:highlight w:val="yellow"/>
          <w:lang w:val="ru-RU"/>
        </w:rPr>
        <w:t>№№-№№</w:t>
      </w:r>
      <w:r>
        <w:rPr>
          <w:lang w:val="ru-RU"/>
        </w:rPr>
        <w:t xml:space="preserve"> (</w:t>
      </w:r>
      <w:r w:rsidRPr="002F0BE1">
        <w:rPr>
          <w:highlight w:val="yellow"/>
          <w:lang w:val="ru-RU"/>
        </w:rPr>
        <w:t>равнялось №№</w:t>
      </w:r>
      <w:r>
        <w:rPr>
          <w:lang w:val="ru-RU"/>
        </w:rPr>
        <w:t xml:space="preserve">). </w:t>
      </w:r>
      <w:r w:rsidR="009B294B">
        <w:rPr>
          <w:lang w:val="ru-RU"/>
        </w:rPr>
        <w:t xml:space="preserve">Приведение моделей к единой системе координат выполнялось по четырем статичным маркам внешнего ориентирования. Для повышения наглядности эксперимента облака точек были приведены к общему масштабу 1000:1. Количество точек в каждой модели составило </w:t>
      </w:r>
      <w:r w:rsidR="000D112F">
        <w:rPr>
          <w:lang w:val="ru-RU"/>
        </w:rPr>
        <w:t xml:space="preserve">величины </w:t>
      </w:r>
      <w:r w:rsidR="009B294B">
        <w:rPr>
          <w:lang w:val="ru-RU"/>
        </w:rPr>
        <w:t xml:space="preserve">порядка </w:t>
      </w:r>
      <w:r w:rsidR="009B294B" w:rsidRPr="002F0BE1">
        <w:rPr>
          <w:highlight w:val="yellow"/>
          <w:lang w:val="ru-RU"/>
        </w:rPr>
        <w:t>№№</w:t>
      </w:r>
      <w:r w:rsidR="009B294B">
        <w:rPr>
          <w:lang w:val="ru-RU"/>
        </w:rPr>
        <w:t xml:space="preserve"> тыс. точек.</w:t>
      </w:r>
    </w:p>
    <w:p w14:paraId="0A1F9566" w14:textId="543693A9" w:rsidR="00554C62" w:rsidRDefault="00B51F21" w:rsidP="00FF702F">
      <w:pPr>
        <w:ind w:firstLine="567"/>
        <w:jc w:val="both"/>
        <w:rPr>
          <w:lang w:val="ru-RU"/>
        </w:rPr>
      </w:pPr>
      <w:r>
        <w:rPr>
          <w:lang w:val="ru-RU"/>
        </w:rPr>
        <w:t>Для каждой модели выполнялся расчет при разных размерах сетки вокселей. Шаг сетки равнялся: 1</w:t>
      </w:r>
      <w:r w:rsidR="003F5D3F">
        <w:rPr>
          <w:lang w:val="ru-RU"/>
        </w:rPr>
        <w:t xml:space="preserve"> </w:t>
      </w:r>
      <w:r>
        <w:rPr>
          <w:lang w:val="ru-RU"/>
        </w:rPr>
        <w:t>м, 5</w:t>
      </w:r>
      <w:r w:rsidR="003F5D3F">
        <w:rPr>
          <w:lang w:val="ru-RU"/>
        </w:rPr>
        <w:t xml:space="preserve"> </w:t>
      </w:r>
      <w:r>
        <w:rPr>
          <w:lang w:val="ru-RU"/>
        </w:rPr>
        <w:t>м, 25</w:t>
      </w:r>
      <w:r w:rsidR="003F5D3F">
        <w:rPr>
          <w:lang w:val="ru-RU"/>
        </w:rPr>
        <w:t xml:space="preserve"> </w:t>
      </w:r>
      <w:r>
        <w:rPr>
          <w:lang w:val="ru-RU"/>
        </w:rPr>
        <w:t>м, 50</w:t>
      </w:r>
      <w:r w:rsidR="003F5D3F">
        <w:rPr>
          <w:lang w:val="ru-RU"/>
        </w:rPr>
        <w:t xml:space="preserve"> </w:t>
      </w:r>
      <w:r>
        <w:rPr>
          <w:lang w:val="ru-RU"/>
        </w:rPr>
        <w:t>м, 100</w:t>
      </w:r>
      <w:r w:rsidR="003F5D3F">
        <w:rPr>
          <w:lang w:val="ru-RU"/>
        </w:rPr>
        <w:t xml:space="preserve"> </w:t>
      </w:r>
      <w:r>
        <w:rPr>
          <w:lang w:val="ru-RU"/>
        </w:rPr>
        <w:t>м</w:t>
      </w:r>
      <w:r w:rsidR="00C84222">
        <w:rPr>
          <w:lang w:val="ru-RU"/>
        </w:rPr>
        <w:t xml:space="preserve"> и 250</w:t>
      </w:r>
      <w:r w:rsidR="003F5D3F">
        <w:rPr>
          <w:lang w:val="ru-RU"/>
        </w:rPr>
        <w:t xml:space="preserve"> </w:t>
      </w:r>
      <w:r w:rsidR="00C84222">
        <w:rPr>
          <w:lang w:val="ru-RU"/>
        </w:rPr>
        <w:t>м</w:t>
      </w:r>
      <w:r>
        <w:rPr>
          <w:lang w:val="ru-RU"/>
        </w:rPr>
        <w:t xml:space="preserve">. </w:t>
      </w:r>
    </w:p>
    <w:p w14:paraId="11F72D9E" w14:textId="6CF01766" w:rsidR="00C84222" w:rsidRPr="00D00AA7" w:rsidRDefault="002F0BE1" w:rsidP="00554C62">
      <w:pPr>
        <w:pStyle w:val="12"/>
        <w:jc w:val="center"/>
        <w:rPr>
          <w:noProof/>
          <w:lang w:val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F50F414" wp14:editId="07C4D522">
            <wp:extent cx="1299600" cy="1440000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20" t="17373" r="39875" b="11539"/>
                    <a:stretch/>
                  </pic:blipFill>
                  <pic:spPr bwMode="auto">
                    <a:xfrm>
                      <a:off x="0" y="0"/>
                      <a:ext cx="12996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4C62" w:rsidRPr="00D00AA7">
        <w:rPr>
          <w:noProof/>
          <w:lang w:val="ru-RU"/>
        </w:rPr>
        <w:t xml:space="preserve"> </w:t>
      </w:r>
      <w:r w:rsidR="00C84222">
        <w:rPr>
          <w:noProof/>
          <w:lang w:eastAsia="ru-RU"/>
        </w:rPr>
        <w:drawing>
          <wp:inline distT="0" distB="0" distL="0" distR="0" wp14:anchorId="01993488" wp14:editId="03C51570">
            <wp:extent cx="1303200" cy="1440000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93" t="20557" r="40965" b="9524"/>
                    <a:stretch/>
                  </pic:blipFill>
                  <pic:spPr bwMode="auto">
                    <a:xfrm>
                      <a:off x="0" y="0"/>
                      <a:ext cx="1303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4222">
        <w:rPr>
          <w:noProof/>
          <w:lang w:eastAsia="ru-RU"/>
        </w:rPr>
        <w:drawing>
          <wp:inline distT="0" distB="0" distL="0" distR="0" wp14:anchorId="14463247" wp14:editId="3AD428C7">
            <wp:extent cx="1288800" cy="1440000"/>
            <wp:effectExtent l="0" t="0" r="698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95" t="12308" r="41064" b="18151"/>
                    <a:stretch/>
                  </pic:blipFill>
                  <pic:spPr bwMode="auto">
                    <a:xfrm>
                      <a:off x="0" y="0"/>
                      <a:ext cx="12888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4222">
        <w:rPr>
          <w:noProof/>
          <w:lang w:eastAsia="ru-RU"/>
        </w:rPr>
        <w:drawing>
          <wp:inline distT="0" distB="0" distL="0" distR="0" wp14:anchorId="1C3CC99D" wp14:editId="782D31E2">
            <wp:extent cx="1274400" cy="1440000"/>
            <wp:effectExtent l="0" t="0" r="254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675" t="14024" r="39564" b="14469"/>
                    <a:stretch/>
                  </pic:blipFill>
                  <pic:spPr bwMode="auto">
                    <a:xfrm>
                      <a:off x="0" y="0"/>
                      <a:ext cx="12744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42AEE" w14:textId="17BE7015" w:rsidR="00554C62" w:rsidRPr="006E7EA5" w:rsidRDefault="006E7EA5" w:rsidP="006E7EA5">
      <w:pPr>
        <w:pStyle w:val="12"/>
        <w:ind w:firstLine="709"/>
        <w:jc w:val="center"/>
        <w:rPr>
          <w:sz w:val="22"/>
          <w:szCs w:val="20"/>
          <w:lang w:val="ru-RU"/>
        </w:rPr>
      </w:pPr>
      <w:r w:rsidRPr="006E7EA5">
        <w:rPr>
          <w:b/>
          <w:sz w:val="22"/>
          <w:szCs w:val="20"/>
          <w:lang w:val="ru-RU"/>
        </w:rPr>
        <w:t>Рисунок 2</w:t>
      </w:r>
      <w:r w:rsidR="00554C62" w:rsidRPr="006E7EA5">
        <w:rPr>
          <w:b/>
          <w:sz w:val="22"/>
          <w:szCs w:val="20"/>
          <w:lang w:val="ru-RU"/>
        </w:rPr>
        <w:t>.</w:t>
      </w:r>
      <w:r w:rsidR="00554C62" w:rsidRPr="006E7EA5">
        <w:rPr>
          <w:sz w:val="22"/>
          <w:szCs w:val="20"/>
          <w:lang w:val="ru-RU"/>
        </w:rPr>
        <w:t xml:space="preserve"> Пример рассчитанных моделей при различных масштабах воксельной модели:</w:t>
      </w:r>
      <w:r>
        <w:rPr>
          <w:sz w:val="22"/>
          <w:szCs w:val="20"/>
          <w:lang w:val="ru-RU"/>
        </w:rPr>
        <w:t xml:space="preserve"> </w:t>
      </w:r>
      <w:r w:rsidR="00554C62" w:rsidRPr="006E7EA5">
        <w:rPr>
          <w:sz w:val="22"/>
          <w:szCs w:val="20"/>
          <w:lang w:val="ru-RU"/>
        </w:rPr>
        <w:t xml:space="preserve">а) 5м; </w:t>
      </w:r>
      <w:r w:rsidR="00637BC8" w:rsidRPr="006E7EA5">
        <w:rPr>
          <w:sz w:val="22"/>
          <w:szCs w:val="20"/>
          <w:lang w:val="ru-RU"/>
        </w:rPr>
        <w:t>б</w:t>
      </w:r>
      <w:r w:rsidR="00554C62" w:rsidRPr="006E7EA5">
        <w:rPr>
          <w:sz w:val="22"/>
          <w:szCs w:val="20"/>
          <w:lang w:val="ru-RU"/>
        </w:rPr>
        <w:t xml:space="preserve">) 25м; </w:t>
      </w:r>
      <w:r w:rsidR="00637BC8" w:rsidRPr="006E7EA5">
        <w:rPr>
          <w:sz w:val="22"/>
          <w:szCs w:val="20"/>
          <w:lang w:val="ru-RU"/>
        </w:rPr>
        <w:t>в</w:t>
      </w:r>
      <w:r w:rsidR="00554C62" w:rsidRPr="006E7EA5">
        <w:rPr>
          <w:sz w:val="22"/>
          <w:szCs w:val="20"/>
          <w:lang w:val="ru-RU"/>
        </w:rPr>
        <w:t xml:space="preserve">) 50м; </w:t>
      </w:r>
      <w:r w:rsidR="00637BC8" w:rsidRPr="006E7EA5">
        <w:rPr>
          <w:sz w:val="22"/>
          <w:szCs w:val="20"/>
          <w:lang w:val="ru-RU"/>
        </w:rPr>
        <w:t>г</w:t>
      </w:r>
      <w:r w:rsidR="00554C62" w:rsidRPr="006E7EA5">
        <w:rPr>
          <w:sz w:val="22"/>
          <w:szCs w:val="20"/>
          <w:lang w:val="ru-RU"/>
        </w:rPr>
        <w:t>) 100м</w:t>
      </w:r>
      <w:r w:rsidR="00C84222" w:rsidRPr="006E7EA5">
        <w:rPr>
          <w:sz w:val="22"/>
          <w:szCs w:val="20"/>
          <w:lang w:val="ru-RU"/>
        </w:rPr>
        <w:t>;</w:t>
      </w:r>
    </w:p>
    <w:p w14:paraId="0BF66B45" w14:textId="77777777" w:rsidR="00554C62" w:rsidRDefault="00554C62" w:rsidP="000839D8">
      <w:pPr>
        <w:ind w:firstLine="709"/>
        <w:jc w:val="both"/>
        <w:rPr>
          <w:lang w:val="ru-RU"/>
        </w:rPr>
      </w:pPr>
    </w:p>
    <w:p w14:paraId="3986C8CC" w14:textId="7A856ADB" w:rsidR="00CC74E6" w:rsidRPr="00E67DC9" w:rsidRDefault="00B51F21" w:rsidP="00FF702F">
      <w:pPr>
        <w:ind w:firstLine="567"/>
        <w:jc w:val="both"/>
        <w:rPr>
          <w:lang w:val="ru-RU"/>
        </w:rPr>
      </w:pPr>
      <w:r>
        <w:rPr>
          <w:lang w:val="ru-RU"/>
        </w:rPr>
        <w:t>Для каждо</w:t>
      </w:r>
      <w:r w:rsidR="001A5FC5">
        <w:rPr>
          <w:lang w:val="ru-RU"/>
        </w:rPr>
        <w:t>го вокселя</w:t>
      </w:r>
      <w:r>
        <w:rPr>
          <w:lang w:val="ru-RU"/>
        </w:rPr>
        <w:t xml:space="preserve"> вычислялось стандартное отклонение точек от аппроксимирующей плоскости, с последующим построением карты </w:t>
      </w:r>
      <w:r w:rsidR="00554C62">
        <w:rPr>
          <w:lang w:val="ru-RU"/>
        </w:rPr>
        <w:t>ошибок.</w:t>
      </w:r>
    </w:p>
    <w:p w14:paraId="093CEEC4" w14:textId="6BFFE36D" w:rsidR="00554C62" w:rsidRDefault="00637BC8" w:rsidP="00637BC8">
      <w:pPr>
        <w:pStyle w:val="12"/>
        <w:tabs>
          <w:tab w:val="right" w:pos="3261"/>
          <w:tab w:val="right" w:pos="7513"/>
        </w:tabs>
        <w:spacing w:before="120"/>
        <w:jc w:val="center"/>
        <w:rPr>
          <w:lang w:val="ru-RU"/>
        </w:rPr>
      </w:pPr>
      <w:r>
        <w:rPr>
          <w:noProof/>
          <w:lang w:eastAsia="ru-RU"/>
        </w:rPr>
        <w:drawing>
          <wp:inline distT="0" distB="0" distL="0" distR="0" wp14:anchorId="4B0CC8C8" wp14:editId="03C530EA">
            <wp:extent cx="2534400" cy="180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869" t="5802" r="9318" b="2596"/>
                    <a:stretch/>
                  </pic:blipFill>
                  <pic:spPr bwMode="auto">
                    <a:xfrm>
                      <a:off x="0" y="0"/>
                      <a:ext cx="25344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3A2743" wp14:editId="3EF24531">
            <wp:extent cx="2368800" cy="180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03" t="12462" r="2046" b="1635"/>
                    <a:stretch/>
                  </pic:blipFill>
                  <pic:spPr bwMode="auto">
                    <a:xfrm>
                      <a:off x="0" y="0"/>
                      <a:ext cx="23688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88A1B03" wp14:editId="6F554DE0">
            <wp:extent cx="2246400" cy="180000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65" t="12534" r="5300" b="911"/>
                    <a:stretch/>
                  </pic:blipFill>
                  <pic:spPr bwMode="auto">
                    <a:xfrm>
                      <a:off x="0" y="0"/>
                      <a:ext cx="22464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ru-RU"/>
        </w:rPr>
        <w:tab/>
      </w:r>
      <w:r>
        <w:rPr>
          <w:noProof/>
          <w:lang w:eastAsia="ru-RU"/>
        </w:rPr>
        <w:drawing>
          <wp:inline distT="0" distB="0" distL="0" distR="0" wp14:anchorId="01F2A3A1" wp14:editId="3CB80FF9">
            <wp:extent cx="2102400" cy="180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571" t="13149" r="5978" b="2874"/>
                    <a:stretch/>
                  </pic:blipFill>
                  <pic:spPr bwMode="auto">
                    <a:xfrm>
                      <a:off x="0" y="0"/>
                      <a:ext cx="21024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03401" w14:textId="63B150F1" w:rsidR="0090725B" w:rsidRPr="006E7EA5" w:rsidRDefault="00554C62" w:rsidP="0090725B">
      <w:pPr>
        <w:pStyle w:val="12"/>
        <w:ind w:firstLine="709"/>
        <w:jc w:val="center"/>
        <w:rPr>
          <w:sz w:val="22"/>
          <w:szCs w:val="20"/>
          <w:lang w:val="ru-RU"/>
        </w:rPr>
      </w:pPr>
      <w:r w:rsidRPr="006E7EA5">
        <w:rPr>
          <w:b/>
          <w:sz w:val="22"/>
          <w:szCs w:val="20"/>
          <w:lang w:val="ru-RU"/>
        </w:rPr>
        <w:t>Рис</w:t>
      </w:r>
      <w:r w:rsidR="006E7EA5" w:rsidRPr="006E7EA5">
        <w:rPr>
          <w:b/>
          <w:sz w:val="22"/>
          <w:szCs w:val="20"/>
          <w:lang w:val="ru-RU"/>
        </w:rPr>
        <w:t xml:space="preserve">унок </w:t>
      </w:r>
      <w:r w:rsidR="006E7EA5">
        <w:rPr>
          <w:b/>
          <w:sz w:val="22"/>
          <w:szCs w:val="20"/>
          <w:lang w:val="ru-RU"/>
        </w:rPr>
        <w:t>3</w:t>
      </w:r>
      <w:r w:rsidRPr="006E7EA5">
        <w:rPr>
          <w:b/>
          <w:sz w:val="22"/>
          <w:szCs w:val="20"/>
          <w:lang w:val="ru-RU"/>
        </w:rPr>
        <w:t>.</w:t>
      </w:r>
      <w:r w:rsidRPr="006E7EA5">
        <w:rPr>
          <w:sz w:val="22"/>
          <w:szCs w:val="20"/>
          <w:lang w:val="ru-RU"/>
        </w:rPr>
        <w:t xml:space="preserve"> </w:t>
      </w:r>
      <w:r w:rsidR="0090725B" w:rsidRPr="006E7EA5">
        <w:rPr>
          <w:sz w:val="22"/>
          <w:szCs w:val="20"/>
          <w:lang w:val="ru-RU"/>
        </w:rPr>
        <w:t>СКП</w:t>
      </w:r>
      <w:r w:rsidRPr="006E7EA5">
        <w:rPr>
          <w:sz w:val="22"/>
          <w:szCs w:val="20"/>
          <w:lang w:val="ru-RU"/>
        </w:rPr>
        <w:t xml:space="preserve"> аппроксимирующей плоскости</w:t>
      </w:r>
      <w:r w:rsidR="0090725B" w:rsidRPr="006E7EA5">
        <w:rPr>
          <w:sz w:val="22"/>
          <w:szCs w:val="20"/>
          <w:lang w:val="ru-RU"/>
        </w:rPr>
        <w:t xml:space="preserve"> </w:t>
      </w:r>
      <w:r w:rsidRPr="006E7EA5">
        <w:rPr>
          <w:sz w:val="22"/>
          <w:szCs w:val="20"/>
          <w:lang w:val="ru-RU"/>
        </w:rPr>
        <w:t>по высоте</w:t>
      </w:r>
      <w:r w:rsidR="0090725B" w:rsidRPr="006E7EA5">
        <w:rPr>
          <w:sz w:val="22"/>
          <w:szCs w:val="20"/>
          <w:lang w:val="ru-RU"/>
        </w:rPr>
        <w:t xml:space="preserve"> </w:t>
      </w:r>
      <w:r w:rsidR="0090725B" w:rsidRPr="006E7EA5">
        <w:rPr>
          <w:sz w:val="22"/>
          <w:szCs w:val="20"/>
          <w:lang w:val="ru-RU"/>
        </w:rPr>
        <w:t>при различных масштабах воксельной модели:</w:t>
      </w:r>
      <w:r w:rsidR="0090725B" w:rsidRPr="006E7EA5">
        <w:rPr>
          <w:sz w:val="22"/>
          <w:szCs w:val="20"/>
          <w:lang w:val="ru-RU"/>
        </w:rPr>
        <w:t xml:space="preserve"> </w:t>
      </w:r>
      <w:r w:rsidR="0090725B" w:rsidRPr="006E7EA5">
        <w:rPr>
          <w:sz w:val="22"/>
          <w:szCs w:val="20"/>
          <w:lang w:val="ru-RU"/>
        </w:rPr>
        <w:t>а) 5</w:t>
      </w:r>
      <w:r w:rsidR="003F5D3F">
        <w:rPr>
          <w:sz w:val="22"/>
          <w:szCs w:val="20"/>
          <w:lang w:val="ru-RU"/>
        </w:rPr>
        <w:t xml:space="preserve"> </w:t>
      </w:r>
      <w:r w:rsidR="0090725B" w:rsidRPr="006E7EA5">
        <w:rPr>
          <w:sz w:val="22"/>
          <w:szCs w:val="20"/>
          <w:lang w:val="ru-RU"/>
        </w:rPr>
        <w:t>м; б) 25</w:t>
      </w:r>
      <w:r w:rsidR="003F5D3F">
        <w:rPr>
          <w:sz w:val="22"/>
          <w:szCs w:val="20"/>
          <w:lang w:val="ru-RU"/>
        </w:rPr>
        <w:t xml:space="preserve"> </w:t>
      </w:r>
      <w:r w:rsidR="0090725B" w:rsidRPr="006E7EA5">
        <w:rPr>
          <w:sz w:val="22"/>
          <w:szCs w:val="20"/>
          <w:lang w:val="ru-RU"/>
        </w:rPr>
        <w:t>м; в) 50</w:t>
      </w:r>
      <w:r w:rsidR="003F5D3F">
        <w:rPr>
          <w:sz w:val="22"/>
          <w:szCs w:val="20"/>
          <w:lang w:val="ru-RU"/>
        </w:rPr>
        <w:t xml:space="preserve"> </w:t>
      </w:r>
      <w:r w:rsidR="0090725B" w:rsidRPr="006E7EA5">
        <w:rPr>
          <w:sz w:val="22"/>
          <w:szCs w:val="20"/>
          <w:lang w:val="ru-RU"/>
        </w:rPr>
        <w:t>м; г) 100</w:t>
      </w:r>
      <w:r w:rsidR="003F5D3F">
        <w:rPr>
          <w:sz w:val="22"/>
          <w:szCs w:val="20"/>
          <w:lang w:val="ru-RU"/>
        </w:rPr>
        <w:t xml:space="preserve"> </w:t>
      </w:r>
      <w:r w:rsidR="0090725B" w:rsidRPr="006E7EA5">
        <w:rPr>
          <w:sz w:val="22"/>
          <w:szCs w:val="20"/>
          <w:lang w:val="ru-RU"/>
        </w:rPr>
        <w:t>м;</w:t>
      </w:r>
    </w:p>
    <w:p w14:paraId="01A08D54" w14:textId="029CDE62" w:rsidR="00554C62" w:rsidRDefault="00554C62" w:rsidP="00554C62">
      <w:pPr>
        <w:pStyle w:val="12"/>
        <w:spacing w:after="120"/>
        <w:jc w:val="center"/>
        <w:rPr>
          <w:lang w:val="ru-RU"/>
        </w:rPr>
      </w:pPr>
    </w:p>
    <w:p w14:paraId="63A501C5" w14:textId="2878D58F" w:rsidR="00F40E39" w:rsidRPr="000F3876" w:rsidRDefault="000F3876" w:rsidP="00FF702F">
      <w:pPr>
        <w:ind w:firstLine="567"/>
        <w:jc w:val="both"/>
        <w:rPr>
          <w:b/>
          <w:lang w:val="ru-RU"/>
        </w:rPr>
      </w:pPr>
      <w:r w:rsidRPr="000F3876">
        <w:rPr>
          <w:b/>
          <w:lang w:val="ru-RU"/>
        </w:rPr>
        <w:t xml:space="preserve">5. </w:t>
      </w:r>
      <w:r w:rsidR="00426C4E" w:rsidRPr="000F3876">
        <w:rPr>
          <w:b/>
          <w:lang w:val="ru-RU"/>
        </w:rPr>
        <w:t>Результаты эксперимента</w:t>
      </w:r>
    </w:p>
    <w:p w14:paraId="11BA69E3" w14:textId="621CCD00" w:rsidR="00F40E39" w:rsidRDefault="0090725B" w:rsidP="00FF702F">
      <w:pPr>
        <w:ind w:firstLine="567"/>
        <w:jc w:val="both"/>
        <w:rPr>
          <w:lang w:val="ru-RU"/>
        </w:rPr>
      </w:pPr>
      <w:r>
        <w:rPr>
          <w:lang w:val="ru-RU"/>
        </w:rPr>
        <w:t>Из карт отклонений</w:t>
      </w:r>
      <w:r w:rsidR="00762A82">
        <w:rPr>
          <w:lang w:val="ru-RU"/>
        </w:rPr>
        <w:t>,</w:t>
      </w:r>
      <w:r>
        <w:rPr>
          <w:lang w:val="ru-RU"/>
        </w:rPr>
        <w:t xml:space="preserve"> приведенных на рисунке </w:t>
      </w:r>
      <w:r w:rsidR="006E7EA5">
        <w:rPr>
          <w:lang w:val="ru-RU"/>
        </w:rPr>
        <w:t>3</w:t>
      </w:r>
      <w:r w:rsidR="00762A82">
        <w:rPr>
          <w:lang w:val="ru-RU"/>
        </w:rPr>
        <w:t>,</w:t>
      </w:r>
      <w:r>
        <w:rPr>
          <w:lang w:val="ru-RU"/>
        </w:rPr>
        <w:t xml:space="preserve"> видно</w:t>
      </w:r>
      <w:r w:rsidR="00762A82">
        <w:rPr>
          <w:lang w:val="ru-RU"/>
        </w:rPr>
        <w:t>,</w:t>
      </w:r>
      <w:r>
        <w:rPr>
          <w:lang w:val="ru-RU"/>
        </w:rPr>
        <w:t xml:space="preserve"> что СКП </w:t>
      </w:r>
      <w:r w:rsidR="00762A82">
        <w:rPr>
          <w:lang w:val="ru-RU"/>
        </w:rPr>
        <w:t>аппроксимации</w:t>
      </w:r>
      <w:r>
        <w:rPr>
          <w:lang w:val="ru-RU"/>
        </w:rPr>
        <w:t xml:space="preserve"> точек в вокселях неравномерно. Большие значения ошибок приходятся на воксели где характер изменения рельефа не линеен, с увеличением плотности воксельной сетки, и уменьшением размера отдельного вокселя абсолютное значение СКП </w:t>
      </w:r>
      <w:r w:rsidR="00762A82">
        <w:rPr>
          <w:lang w:val="ru-RU"/>
        </w:rPr>
        <w:t>аппроксимации</w:t>
      </w:r>
      <w:r>
        <w:rPr>
          <w:lang w:val="ru-RU"/>
        </w:rPr>
        <w:t xml:space="preserve"> уменьшается.</w:t>
      </w:r>
    </w:p>
    <w:p w14:paraId="05F16FEA" w14:textId="1EED53DD" w:rsidR="00F81D60" w:rsidRDefault="00F81D60" w:rsidP="00FF702F">
      <w:pPr>
        <w:ind w:firstLine="567"/>
        <w:jc w:val="both"/>
        <w:rPr>
          <w:lang w:val="ru-RU"/>
        </w:rPr>
      </w:pPr>
      <w:r>
        <w:rPr>
          <w:lang w:val="ru-RU"/>
        </w:rPr>
        <w:t>Результаты моделирования при размерах сетки 1 и 250 м не приводятся в силу малой наглядности результата. В частности, модель, построенная по сетке квадратов в 250 метров, содержит в себе всего 6 вокселей для рассматриваемой площади участка, что не позволяет репрезентативно представить характер рельефа исходного облака. Модель</w:t>
      </w:r>
      <w:r w:rsidR="009253F8">
        <w:rPr>
          <w:lang w:val="ru-RU"/>
        </w:rPr>
        <w:t>,</w:t>
      </w:r>
      <w:r>
        <w:rPr>
          <w:lang w:val="ru-RU"/>
        </w:rPr>
        <w:t xml:space="preserve"> построенная по сетке в 1 м – напротив практически безошибочно аппроксимирует исходное облако точек, но в силу </w:t>
      </w:r>
      <w:r>
        <w:rPr>
          <w:lang w:val="ru-RU"/>
        </w:rPr>
        <w:lastRenderedPageBreak/>
        <w:t>малого насыщения каждого из вокселей исходными данными не позволяет надежно выполнить оценку своей точности.</w:t>
      </w:r>
    </w:p>
    <w:p w14:paraId="5558FC40" w14:textId="37AF1FB4" w:rsidR="00905B8C" w:rsidRDefault="0090725B" w:rsidP="00FF702F">
      <w:pPr>
        <w:ind w:firstLine="567"/>
        <w:jc w:val="both"/>
        <w:rPr>
          <w:lang w:val="ru-RU"/>
        </w:rPr>
      </w:pPr>
      <w:r>
        <w:rPr>
          <w:lang w:val="ru-RU"/>
        </w:rPr>
        <w:t xml:space="preserve">Для проверки робастности результирующих моделей относительно </w:t>
      </w:r>
      <w:r w:rsidR="00905B8C">
        <w:rPr>
          <w:lang w:val="ru-RU"/>
        </w:rPr>
        <w:t>отдельных серий измерений был выполнен однофакторный дисперсионный анализ. Результаты анализа показали равенство среднего значения ошибки модели между сериями для каждого из масштабов сетки вокселей. Доверительная вероятность результата находилась в пределах от 0.16 до 0.97. Принятая таким образом гипотеза о равенстве качества моделей одного масштаба между собой позволила для дальнейшего анализа объединить их в одну статистическую выборку.</w:t>
      </w:r>
    </w:p>
    <w:p w14:paraId="5460104F" w14:textId="142F251A" w:rsidR="00905B8C" w:rsidRDefault="00905B8C" w:rsidP="00FF702F">
      <w:pPr>
        <w:ind w:firstLine="567"/>
        <w:jc w:val="both"/>
        <w:rPr>
          <w:lang w:val="ru-RU"/>
        </w:rPr>
      </w:pPr>
      <w:r>
        <w:rPr>
          <w:lang w:val="ru-RU"/>
        </w:rPr>
        <w:t xml:space="preserve">Характер распределения СКП внутри модели наглядно показан на частотных </w:t>
      </w:r>
      <w:r w:rsidR="002A29A9">
        <w:rPr>
          <w:lang w:val="ru-RU"/>
        </w:rPr>
        <w:t>гистограммах</w:t>
      </w:r>
      <w:r>
        <w:rPr>
          <w:lang w:val="ru-RU"/>
        </w:rPr>
        <w:t xml:space="preserve"> распределения</w:t>
      </w:r>
      <w:r w:rsidR="00F81D60">
        <w:rPr>
          <w:lang w:val="ru-RU"/>
        </w:rPr>
        <w:t>,</w:t>
      </w:r>
      <w:r>
        <w:rPr>
          <w:lang w:val="ru-RU"/>
        </w:rPr>
        <w:t xml:space="preserve"> изображенных на рисунке </w:t>
      </w:r>
      <w:r w:rsidR="002A29A9">
        <w:rPr>
          <w:lang w:val="ru-RU"/>
        </w:rPr>
        <w:t>4</w:t>
      </w:r>
      <w:r>
        <w:rPr>
          <w:lang w:val="ru-RU"/>
        </w:rPr>
        <w:t>.</w:t>
      </w:r>
    </w:p>
    <w:p w14:paraId="27FEF708" w14:textId="4D5F4EF2" w:rsidR="0090725B" w:rsidRPr="002F0BE1" w:rsidRDefault="00905B8C" w:rsidP="006E7EA5">
      <w:pPr>
        <w:jc w:val="center"/>
        <w:rPr>
          <w:lang w:val="ru-RU"/>
        </w:rPr>
      </w:pPr>
      <w:r w:rsidRPr="00905B8C">
        <w:rPr>
          <w:lang w:val="ru-RU"/>
        </w:rPr>
        <w:drawing>
          <wp:inline distT="0" distB="0" distL="0" distR="0" wp14:anchorId="713030E5" wp14:editId="22EBD0D8">
            <wp:extent cx="2631600" cy="1440000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1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B8C">
        <w:rPr>
          <w:lang w:val="ru-RU"/>
        </w:rPr>
        <w:drawing>
          <wp:inline distT="0" distB="0" distL="0" distR="0" wp14:anchorId="4CD448AD" wp14:editId="4BB7B99F">
            <wp:extent cx="2782800" cy="1440000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28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58A3" w14:textId="404B38E9" w:rsidR="00F40E39" w:rsidRDefault="00F40E39" w:rsidP="006E7390">
      <w:pPr>
        <w:jc w:val="both"/>
        <w:rPr>
          <w:lang w:val="ru-RU"/>
        </w:rPr>
      </w:pPr>
    </w:p>
    <w:p w14:paraId="7300B63E" w14:textId="4E52ABFD" w:rsidR="00F40E39" w:rsidRDefault="006E7390" w:rsidP="006E7EA5">
      <w:pPr>
        <w:jc w:val="center"/>
        <w:rPr>
          <w:lang w:val="ru-RU"/>
        </w:rPr>
      </w:pPr>
      <w:r w:rsidRPr="006E7390">
        <w:rPr>
          <w:lang w:val="ru-RU"/>
        </w:rPr>
        <w:drawing>
          <wp:inline distT="0" distB="0" distL="0" distR="0" wp14:anchorId="2F85B31C" wp14:editId="6258E9B8">
            <wp:extent cx="2721600" cy="1440000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1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390">
        <w:rPr>
          <w:lang w:val="ru-RU"/>
        </w:rPr>
        <w:drawing>
          <wp:inline distT="0" distB="0" distL="0" distR="0" wp14:anchorId="03A961DB" wp14:editId="08D77FE8">
            <wp:extent cx="2743200" cy="1440000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F867" w14:textId="51BDF785" w:rsidR="006E7390" w:rsidRPr="006E7EA5" w:rsidRDefault="006E7390" w:rsidP="006E7EA5">
      <w:pPr>
        <w:jc w:val="center"/>
        <w:rPr>
          <w:szCs w:val="22"/>
          <w:lang w:val="ru-RU"/>
        </w:rPr>
      </w:pPr>
      <w:r w:rsidRPr="006E7EA5">
        <w:rPr>
          <w:b/>
          <w:szCs w:val="22"/>
          <w:lang w:val="ru-RU"/>
        </w:rPr>
        <w:t>Рис</w:t>
      </w:r>
      <w:r w:rsidR="006E7EA5" w:rsidRPr="006E7EA5">
        <w:rPr>
          <w:b/>
          <w:szCs w:val="22"/>
          <w:lang w:val="ru-RU"/>
        </w:rPr>
        <w:t>унок</w:t>
      </w:r>
      <w:r w:rsidRPr="006E7EA5">
        <w:rPr>
          <w:b/>
          <w:szCs w:val="22"/>
          <w:lang w:val="ru-RU"/>
        </w:rPr>
        <w:t xml:space="preserve"> </w:t>
      </w:r>
      <w:r w:rsidR="006E7EA5" w:rsidRPr="006E7EA5">
        <w:rPr>
          <w:b/>
          <w:szCs w:val="22"/>
          <w:lang w:val="ru-RU"/>
        </w:rPr>
        <w:t>4</w:t>
      </w:r>
      <w:r w:rsidRPr="006E7EA5">
        <w:rPr>
          <w:b/>
          <w:szCs w:val="22"/>
          <w:lang w:val="ru-RU"/>
        </w:rPr>
        <w:t>.</w:t>
      </w:r>
      <w:r w:rsidRPr="006E7EA5">
        <w:rPr>
          <w:szCs w:val="22"/>
          <w:lang w:val="ru-RU"/>
        </w:rPr>
        <w:t xml:space="preserve"> Гистограммы распределения СКП аппроксимации для </w:t>
      </w:r>
      <w:r w:rsidRPr="006E7EA5">
        <w:rPr>
          <w:szCs w:val="22"/>
          <w:lang w:val="ru-RU"/>
        </w:rPr>
        <w:t>различных масштаб</w:t>
      </w:r>
      <w:r w:rsidRPr="006E7EA5">
        <w:rPr>
          <w:szCs w:val="22"/>
          <w:lang w:val="ru-RU"/>
        </w:rPr>
        <w:t>ов</w:t>
      </w:r>
      <w:r w:rsidRPr="006E7EA5">
        <w:rPr>
          <w:szCs w:val="22"/>
          <w:lang w:val="ru-RU"/>
        </w:rPr>
        <w:t xml:space="preserve"> воксельной модели: а) 5</w:t>
      </w:r>
      <w:r w:rsidR="009253F8">
        <w:rPr>
          <w:szCs w:val="22"/>
          <w:lang w:val="ru-RU"/>
        </w:rPr>
        <w:t xml:space="preserve"> </w:t>
      </w:r>
      <w:r w:rsidRPr="006E7EA5">
        <w:rPr>
          <w:szCs w:val="22"/>
          <w:lang w:val="ru-RU"/>
        </w:rPr>
        <w:t>м; б) 25</w:t>
      </w:r>
      <w:r w:rsidR="009253F8">
        <w:rPr>
          <w:szCs w:val="22"/>
          <w:lang w:val="ru-RU"/>
        </w:rPr>
        <w:t xml:space="preserve"> </w:t>
      </w:r>
      <w:r w:rsidRPr="006E7EA5">
        <w:rPr>
          <w:szCs w:val="22"/>
          <w:lang w:val="ru-RU"/>
        </w:rPr>
        <w:t>м; в) 50</w:t>
      </w:r>
      <w:r w:rsidR="009253F8">
        <w:rPr>
          <w:szCs w:val="22"/>
          <w:lang w:val="ru-RU"/>
        </w:rPr>
        <w:t xml:space="preserve"> </w:t>
      </w:r>
      <w:r w:rsidRPr="006E7EA5">
        <w:rPr>
          <w:szCs w:val="22"/>
          <w:lang w:val="ru-RU"/>
        </w:rPr>
        <w:t>м; г) 100</w:t>
      </w:r>
      <w:r w:rsidR="009253F8">
        <w:rPr>
          <w:szCs w:val="22"/>
          <w:lang w:val="ru-RU"/>
        </w:rPr>
        <w:t xml:space="preserve"> </w:t>
      </w:r>
      <w:r w:rsidRPr="006E7EA5">
        <w:rPr>
          <w:szCs w:val="22"/>
          <w:lang w:val="ru-RU"/>
        </w:rPr>
        <w:t>м;</w:t>
      </w:r>
    </w:p>
    <w:p w14:paraId="3DB11E1E" w14:textId="4EDD2975" w:rsidR="006E7390" w:rsidRDefault="006E7390" w:rsidP="006E7390">
      <w:pPr>
        <w:jc w:val="both"/>
        <w:rPr>
          <w:sz w:val="20"/>
          <w:lang w:val="ru-RU"/>
        </w:rPr>
      </w:pPr>
    </w:p>
    <w:p w14:paraId="47E3A311" w14:textId="536492D0" w:rsidR="006E7390" w:rsidRPr="000D24C2" w:rsidRDefault="006E7390" w:rsidP="00FF702F">
      <w:pPr>
        <w:ind w:firstLine="567"/>
        <w:jc w:val="both"/>
        <w:rPr>
          <w:lang w:val="ru-RU"/>
        </w:rPr>
      </w:pPr>
      <w:r w:rsidRPr="000D24C2">
        <w:rPr>
          <w:lang w:val="ru-RU"/>
        </w:rPr>
        <w:t xml:space="preserve">Представленные на рисунке </w:t>
      </w:r>
      <w:r w:rsidR="002A29A9">
        <w:rPr>
          <w:lang w:val="ru-RU"/>
        </w:rPr>
        <w:t>4</w:t>
      </w:r>
      <w:r w:rsidRPr="000D24C2">
        <w:rPr>
          <w:lang w:val="ru-RU"/>
        </w:rPr>
        <w:t xml:space="preserve"> гистограммы показывают, что распределение погрешности аппроксимации внутри отдельного вокселя является случайной величиной, распределение которой согласуется с </w:t>
      </w:r>
      <w:r w:rsidRPr="000D24C2">
        <w:rPr>
          <w:rFonts w:cs="Times"/>
          <w:lang w:val="ru-RU"/>
        </w:rPr>
        <w:t>χ</w:t>
      </w:r>
      <w:r w:rsidRPr="000D24C2">
        <w:rPr>
          <w:vertAlign w:val="superscript"/>
          <w:lang w:val="ru-RU"/>
        </w:rPr>
        <w:t>2</w:t>
      </w:r>
      <w:r w:rsidRPr="000D24C2">
        <w:rPr>
          <w:lang w:val="ru-RU"/>
        </w:rPr>
        <w:t xml:space="preserve">-распределением Пирсона. Асимметричность полученных распределений можно объяснить доминантным влиянием изменения рельефа на итоговое качество аппроксимации. </w:t>
      </w:r>
    </w:p>
    <w:p w14:paraId="158C4F10" w14:textId="7617316D" w:rsidR="006E7390" w:rsidRPr="000D24C2" w:rsidRDefault="000A7979" w:rsidP="00FF702F">
      <w:pPr>
        <w:ind w:firstLine="567"/>
        <w:jc w:val="both"/>
        <w:rPr>
          <w:lang w:val="ru-RU"/>
        </w:rPr>
      </w:pPr>
      <w:r w:rsidRPr="000D24C2">
        <w:rPr>
          <w:lang w:val="ru-RU"/>
        </w:rPr>
        <w:t xml:space="preserve">Приведение </w:t>
      </w:r>
      <w:r w:rsidR="002A29A9">
        <w:rPr>
          <w:lang w:val="ru-RU"/>
        </w:rPr>
        <w:t xml:space="preserve">ошибок </w:t>
      </w:r>
      <w:r w:rsidRPr="000D24C2">
        <w:rPr>
          <w:lang w:val="ru-RU"/>
        </w:rPr>
        <w:t xml:space="preserve">модели к равномерно распределенной погрешности аппроксимации достижимо путем рекурсивного сгущения сетки вокселей в тех участках, где погрешность превышает установленный допуск. Глубина рекурсии может быть приближенно предсказана по зависимости </w:t>
      </w:r>
      <w:r w:rsidR="000D24C2" w:rsidRPr="000D24C2">
        <w:rPr>
          <w:lang w:val="ru-RU"/>
        </w:rPr>
        <w:t xml:space="preserve">среднего значения СКП аппроксимации от размера отдельного вокселя, </w:t>
      </w:r>
      <w:r w:rsidRPr="000D24C2">
        <w:rPr>
          <w:lang w:val="ru-RU"/>
        </w:rPr>
        <w:t xml:space="preserve">представленной на рисунке </w:t>
      </w:r>
      <w:r w:rsidR="002A29A9">
        <w:rPr>
          <w:lang w:val="ru-RU"/>
        </w:rPr>
        <w:t>5.</w:t>
      </w:r>
    </w:p>
    <w:p w14:paraId="4AE52A1F" w14:textId="6F1F8813" w:rsidR="000A7979" w:rsidRPr="00FF702F" w:rsidRDefault="00D70ECC" w:rsidP="00FF702F">
      <w:pPr>
        <w:ind w:firstLine="709"/>
        <w:jc w:val="center"/>
        <w:rPr>
          <w:lang w:val="ru-RU"/>
        </w:rPr>
      </w:pPr>
      <w:r w:rsidRPr="00FF702F">
        <w:rPr>
          <w:lang w:val="ru-RU"/>
        </w:rPr>
        <w:drawing>
          <wp:inline distT="0" distB="0" distL="0" distR="0" wp14:anchorId="27B42349" wp14:editId="120AE19C">
            <wp:extent cx="2750400" cy="1440000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0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9A94" w14:textId="036393DF" w:rsidR="00762A82" w:rsidRPr="00FF702F" w:rsidRDefault="00762A82" w:rsidP="00FF702F">
      <w:pPr>
        <w:ind w:firstLine="709"/>
        <w:jc w:val="center"/>
        <w:rPr>
          <w:lang w:val="ru-RU"/>
        </w:rPr>
      </w:pPr>
      <w:r w:rsidRPr="00FF702F">
        <w:rPr>
          <w:b/>
          <w:lang w:val="ru-RU"/>
        </w:rPr>
        <w:lastRenderedPageBreak/>
        <w:t>Рис</w:t>
      </w:r>
      <w:r w:rsidR="006E7EA5" w:rsidRPr="00FF702F">
        <w:rPr>
          <w:b/>
          <w:lang w:val="ru-RU"/>
        </w:rPr>
        <w:t>унок</w:t>
      </w:r>
      <w:r w:rsidRPr="00FF702F">
        <w:rPr>
          <w:b/>
          <w:lang w:val="ru-RU"/>
        </w:rPr>
        <w:t xml:space="preserve"> </w:t>
      </w:r>
      <w:r w:rsidR="006E7EA5" w:rsidRPr="00FF702F">
        <w:rPr>
          <w:b/>
          <w:lang w:val="ru-RU"/>
        </w:rPr>
        <w:t>5.</w:t>
      </w:r>
      <w:r w:rsidR="000D24C2" w:rsidRPr="00FF702F">
        <w:rPr>
          <w:lang w:val="ru-RU"/>
        </w:rPr>
        <w:t xml:space="preserve"> З</w:t>
      </w:r>
      <w:r w:rsidR="000D24C2" w:rsidRPr="00FF702F">
        <w:rPr>
          <w:lang w:val="ru-RU"/>
        </w:rPr>
        <w:t>ависимост</w:t>
      </w:r>
      <w:r w:rsidR="000D24C2" w:rsidRPr="00FF702F">
        <w:rPr>
          <w:lang w:val="ru-RU"/>
        </w:rPr>
        <w:t>ь</w:t>
      </w:r>
      <w:r w:rsidR="000D24C2" w:rsidRPr="00FF702F">
        <w:rPr>
          <w:lang w:val="ru-RU"/>
        </w:rPr>
        <w:t xml:space="preserve"> среднего значения СКП </w:t>
      </w:r>
      <w:r w:rsidR="000D24C2" w:rsidRPr="00FF702F">
        <w:rPr>
          <w:lang w:val="ru-RU"/>
        </w:rPr>
        <w:t>аппроксимации</w:t>
      </w:r>
      <w:r w:rsidR="000D24C2" w:rsidRPr="00FF702F">
        <w:rPr>
          <w:lang w:val="ru-RU"/>
        </w:rPr>
        <w:t xml:space="preserve"> от размера отдельного вокселя</w:t>
      </w:r>
    </w:p>
    <w:p w14:paraId="4D349803" w14:textId="79AF8D33" w:rsidR="00762A82" w:rsidRDefault="00762A82" w:rsidP="006E7390">
      <w:pPr>
        <w:ind w:firstLine="709"/>
        <w:jc w:val="both"/>
        <w:rPr>
          <w:sz w:val="20"/>
          <w:lang w:val="ru-RU"/>
        </w:rPr>
      </w:pPr>
    </w:p>
    <w:p w14:paraId="5EC8C3E1" w14:textId="4CBF7DBD" w:rsidR="000D24C2" w:rsidRPr="000F3876" w:rsidRDefault="000F3876" w:rsidP="00FF702F">
      <w:pPr>
        <w:ind w:firstLine="567"/>
        <w:jc w:val="both"/>
        <w:rPr>
          <w:b/>
          <w:lang w:val="ru-RU"/>
        </w:rPr>
      </w:pPr>
      <w:r w:rsidRPr="000F3876">
        <w:rPr>
          <w:b/>
          <w:lang w:val="ru-RU"/>
        </w:rPr>
        <w:t xml:space="preserve">6. </w:t>
      </w:r>
      <w:r w:rsidR="000D24C2" w:rsidRPr="000F3876">
        <w:rPr>
          <w:b/>
          <w:lang w:val="ru-RU"/>
        </w:rPr>
        <w:t>Выводы и заключение</w:t>
      </w:r>
    </w:p>
    <w:p w14:paraId="73EA445A" w14:textId="218F7546" w:rsidR="000D24C2" w:rsidRPr="000D24C2" w:rsidRDefault="000D24C2" w:rsidP="00FF702F">
      <w:pPr>
        <w:ind w:firstLine="567"/>
        <w:jc w:val="both"/>
        <w:rPr>
          <w:lang w:val="ru-RU"/>
        </w:rPr>
      </w:pPr>
      <w:r w:rsidRPr="000D24C2">
        <w:rPr>
          <w:lang w:val="ru-RU"/>
        </w:rPr>
        <w:t>Проведенный эксперимент доказал потенциальную эффективность использования предлагаемого метода построения цифровой модели рельефа. Полученные закономерности демонстрируют высокий показатель корреляции качества результирующей модели от масштаба используемой воксельной сетки.</w:t>
      </w:r>
    </w:p>
    <w:p w14:paraId="338A5E61" w14:textId="0ED1F433" w:rsidR="000728C3" w:rsidRDefault="000728C3" w:rsidP="00FF702F">
      <w:pPr>
        <w:ind w:firstLine="567"/>
        <w:jc w:val="both"/>
        <w:rPr>
          <w:lang w:val="ru-RU"/>
        </w:rPr>
      </w:pPr>
      <w:r w:rsidRPr="000D24C2">
        <w:rPr>
          <w:lang w:val="ru-RU"/>
        </w:rPr>
        <w:t xml:space="preserve">Принимая постоянный размер вокселя и фиксированное количество параметров, описывающих уравнение плоскости в трехмерном пространстве, </w:t>
      </w:r>
      <w:r w:rsidR="00F40E39" w:rsidRPr="000D24C2">
        <w:rPr>
          <w:lang w:val="ru-RU"/>
        </w:rPr>
        <w:t xml:space="preserve">итоговый размер рассчитываемой модели </w:t>
      </w:r>
      <w:r w:rsidR="000D24C2">
        <w:rPr>
          <w:lang w:val="ru-RU"/>
        </w:rPr>
        <w:t xml:space="preserve">перестает зависеть от исходной плотности обрабатываемого облака точек. Каждая точка модели, полученная в </w:t>
      </w:r>
      <w:r w:rsidR="0021625B">
        <w:rPr>
          <w:lang w:val="ru-RU"/>
        </w:rPr>
        <w:t>процессе</w:t>
      </w:r>
      <w:r w:rsidR="000D24C2">
        <w:rPr>
          <w:lang w:val="ru-RU"/>
        </w:rPr>
        <w:t xml:space="preserve"> съемки, будет </w:t>
      </w:r>
      <w:r w:rsidR="0021625B">
        <w:rPr>
          <w:lang w:val="ru-RU"/>
        </w:rPr>
        <w:t>вносить свой вклад в повышение качества и достоверности результата, заменяя тем самым используемое сейчас прямое разряжение облаков точек.</w:t>
      </w:r>
      <w:r w:rsidR="00316988">
        <w:rPr>
          <w:lang w:val="ru-RU"/>
        </w:rPr>
        <w:t xml:space="preserve"> Предсказуемость объема занимаемых данных упростит последующее хранение, обработку и использование </w:t>
      </w:r>
      <w:proofErr w:type="spellStart"/>
      <w:r w:rsidR="00316988">
        <w:rPr>
          <w:lang w:val="ru-RU"/>
        </w:rPr>
        <w:t>геопространственных</w:t>
      </w:r>
      <w:proofErr w:type="spellEnd"/>
      <w:r w:rsidR="00316988">
        <w:rPr>
          <w:lang w:val="ru-RU"/>
        </w:rPr>
        <w:t xml:space="preserve"> данных.</w:t>
      </w:r>
    </w:p>
    <w:p w14:paraId="2F7572BD" w14:textId="0CC48D9B" w:rsidR="0021625B" w:rsidRDefault="0021625B" w:rsidP="00FF702F">
      <w:pPr>
        <w:ind w:firstLine="567"/>
        <w:jc w:val="both"/>
        <w:rPr>
          <w:rFonts w:ascii="Times New Roman" w:hAnsi="Times New Roman"/>
          <w:lang w:val="ru-RU"/>
        </w:rPr>
      </w:pPr>
      <w:r>
        <w:rPr>
          <w:lang w:val="ru-RU"/>
        </w:rPr>
        <w:t>Робастность полученных моделей относительно ошибок входных данных позволяет использовать предлагаемый метод для обобщения и сравнения разновременных съемок и использовать их для решения</w:t>
      </w:r>
      <w:r>
        <w:rPr>
          <w:rFonts w:ascii="Times New Roman" w:hAnsi="Times New Roman"/>
          <w:lang w:val="ru-RU"/>
        </w:rPr>
        <w:t xml:space="preserve"> задач </w:t>
      </w:r>
      <w:proofErr w:type="spellStart"/>
      <w:r>
        <w:rPr>
          <w:rFonts w:ascii="Times New Roman" w:hAnsi="Times New Roman"/>
          <w:lang w:val="ru-RU"/>
        </w:rPr>
        <w:t>геомеханическ</w:t>
      </w:r>
      <w:r>
        <w:rPr>
          <w:rFonts w:ascii="Times New Roman" w:hAnsi="Times New Roman"/>
          <w:lang w:val="ru-RU"/>
        </w:rPr>
        <w:t>ого</w:t>
      </w:r>
      <w:proofErr w:type="spellEnd"/>
      <w:r>
        <w:rPr>
          <w:rFonts w:ascii="Times New Roman" w:hAnsi="Times New Roman"/>
          <w:lang w:val="ru-RU"/>
        </w:rPr>
        <w:t xml:space="preserve">, </w:t>
      </w:r>
      <w:r>
        <w:rPr>
          <w:rFonts w:ascii="Times New Roman" w:hAnsi="Times New Roman"/>
          <w:lang w:val="ru-RU"/>
        </w:rPr>
        <w:t>экологическ</w:t>
      </w:r>
      <w:r>
        <w:rPr>
          <w:rFonts w:ascii="Times New Roman" w:hAnsi="Times New Roman"/>
          <w:lang w:val="ru-RU"/>
        </w:rPr>
        <w:t>ого</w:t>
      </w:r>
      <w:r>
        <w:rPr>
          <w:rFonts w:ascii="Times New Roman" w:hAnsi="Times New Roman"/>
          <w:lang w:val="ru-RU"/>
        </w:rPr>
        <w:t xml:space="preserve"> и гляциологическ</w:t>
      </w:r>
      <w:r>
        <w:rPr>
          <w:rFonts w:ascii="Times New Roman" w:hAnsi="Times New Roman"/>
          <w:lang w:val="ru-RU"/>
        </w:rPr>
        <w:t>ого</w:t>
      </w:r>
      <w:r>
        <w:rPr>
          <w:rFonts w:ascii="Times New Roman" w:hAnsi="Times New Roman"/>
          <w:lang w:val="ru-RU"/>
        </w:rPr>
        <w:t xml:space="preserve"> мониторинг</w:t>
      </w:r>
      <w:r>
        <w:rPr>
          <w:rFonts w:ascii="Times New Roman" w:hAnsi="Times New Roman"/>
          <w:lang w:val="ru-RU"/>
        </w:rPr>
        <w:t>а</w:t>
      </w:r>
      <w:r>
        <w:rPr>
          <w:rFonts w:ascii="Times New Roman" w:hAnsi="Times New Roman"/>
          <w:lang w:val="ru-RU"/>
        </w:rPr>
        <w:t>.</w:t>
      </w:r>
    </w:p>
    <w:p w14:paraId="6B791AF1" w14:textId="77777777" w:rsidR="003D47B0" w:rsidRPr="000D24C2" w:rsidRDefault="003D47B0" w:rsidP="00FF702F">
      <w:pPr>
        <w:ind w:firstLine="567"/>
        <w:jc w:val="both"/>
        <w:rPr>
          <w:lang w:val="ru-RU"/>
        </w:rPr>
      </w:pPr>
    </w:p>
    <w:p w14:paraId="447124F0" w14:textId="75C64F97" w:rsidR="000728C3" w:rsidRDefault="00272286" w:rsidP="00FF702F">
      <w:pPr>
        <w:ind w:firstLine="567"/>
        <w:jc w:val="both"/>
        <w:rPr>
          <w:b/>
        </w:rPr>
      </w:pPr>
      <w:r w:rsidRPr="00272286">
        <w:rPr>
          <w:b/>
        </w:rPr>
        <w:t>References</w:t>
      </w:r>
    </w:p>
    <w:p w14:paraId="53E8515C" w14:textId="5A3BF58F" w:rsidR="00C37B1F" w:rsidRPr="00C37B1F" w:rsidRDefault="003D47B0" w:rsidP="007A6DFC">
      <w:pPr>
        <w:pStyle w:val="Reference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[1] </w:t>
      </w:r>
      <w:r w:rsidR="00C37B1F" w:rsidRPr="00BA31DD">
        <w:rPr>
          <w:lang w:val="en-US"/>
        </w:rPr>
        <w:t xml:space="preserve">Urak V., Dushin A., Mochalova L. Vs sustainable development: scenarios for </w:t>
      </w:r>
      <w:bookmarkStart w:id="0" w:name="_GoBack"/>
      <w:r w:rsidR="00C37B1F" w:rsidRPr="00BA31DD">
        <w:rPr>
          <w:lang w:val="en-US"/>
        </w:rPr>
        <w:t xml:space="preserve">the future. Journal of Mining Institute, 2020, 242. pp. 242-247. DOI: </w:t>
      </w:r>
      <w:hyperlink r:id="rId27" w:history="1">
        <w:r w:rsidR="00C37B1F" w:rsidRPr="00BA31DD">
          <w:rPr>
            <w:lang w:val="en-US"/>
          </w:rPr>
          <w:t>10.31897/pmi.2020.2.242</w:t>
        </w:r>
      </w:hyperlink>
    </w:p>
    <w:p w14:paraId="04ADABF4" w14:textId="1E8AAD17" w:rsidR="00B23FBE" w:rsidRPr="00272286" w:rsidRDefault="00B23FBE" w:rsidP="007A6DFC">
      <w:pPr>
        <w:jc w:val="both"/>
        <w:rPr>
          <w:rFonts w:ascii="Times New Roman" w:hAnsi="Times New Roman"/>
          <w:szCs w:val="22"/>
          <w:lang w:eastAsia="ru-RU"/>
        </w:rPr>
      </w:pPr>
      <w:r w:rsidRPr="00272286">
        <w:rPr>
          <w:rFonts w:ascii="Times New Roman" w:hAnsi="Times New Roman"/>
          <w:szCs w:val="22"/>
          <w:lang w:val="en-US" w:eastAsia="ru-RU"/>
        </w:rPr>
        <w:t>[</w:t>
      </w:r>
      <w:r w:rsidR="00C37B1F">
        <w:rPr>
          <w:rFonts w:ascii="Times New Roman" w:hAnsi="Times New Roman"/>
          <w:szCs w:val="22"/>
          <w:lang w:val="en-US" w:eastAsia="ru-RU"/>
        </w:rPr>
        <w:t>2</w:t>
      </w:r>
      <w:r w:rsidRPr="00272286">
        <w:rPr>
          <w:rFonts w:ascii="Times New Roman" w:hAnsi="Times New Roman"/>
          <w:szCs w:val="22"/>
          <w:lang w:val="en-US" w:eastAsia="ru-RU"/>
        </w:rPr>
        <w:t xml:space="preserve">] </w:t>
      </w:r>
      <w:proofErr w:type="spellStart"/>
      <w:r w:rsidRPr="00272286">
        <w:rPr>
          <w:rFonts w:ascii="Times New Roman" w:hAnsi="Times New Roman"/>
          <w:szCs w:val="22"/>
          <w:lang w:val="en-US" w:eastAsia="ru-RU"/>
        </w:rPr>
        <w:t>Chénier</w:t>
      </w:r>
      <w:proofErr w:type="spellEnd"/>
      <w:r w:rsidRPr="00272286">
        <w:rPr>
          <w:rFonts w:ascii="Times New Roman" w:hAnsi="Times New Roman"/>
          <w:szCs w:val="22"/>
          <w:lang w:val="en-US" w:eastAsia="ru-RU"/>
        </w:rPr>
        <w:t xml:space="preserve">, R., </w:t>
      </w:r>
      <w:proofErr w:type="spellStart"/>
      <w:r w:rsidRPr="00272286">
        <w:rPr>
          <w:rFonts w:ascii="Times New Roman" w:hAnsi="Times New Roman"/>
          <w:szCs w:val="22"/>
          <w:lang w:val="en-US" w:eastAsia="ru-RU"/>
        </w:rPr>
        <w:t>Faucher</w:t>
      </w:r>
      <w:proofErr w:type="spellEnd"/>
      <w:r w:rsidRPr="00272286">
        <w:rPr>
          <w:rFonts w:ascii="Times New Roman" w:hAnsi="Times New Roman"/>
          <w:szCs w:val="22"/>
          <w:lang w:val="en-US" w:eastAsia="ru-RU"/>
        </w:rPr>
        <w:t xml:space="preserve">, M. A., </w:t>
      </w:r>
      <w:proofErr w:type="spellStart"/>
      <w:r w:rsidRPr="00272286">
        <w:rPr>
          <w:rFonts w:ascii="Times New Roman" w:hAnsi="Times New Roman"/>
          <w:szCs w:val="22"/>
          <w:lang w:val="en-US" w:eastAsia="ru-RU"/>
        </w:rPr>
        <w:t>Ahola</w:t>
      </w:r>
      <w:proofErr w:type="spellEnd"/>
      <w:r w:rsidRPr="00272286">
        <w:rPr>
          <w:rFonts w:ascii="Times New Roman" w:hAnsi="Times New Roman"/>
          <w:szCs w:val="22"/>
          <w:lang w:val="en-US" w:eastAsia="ru-RU"/>
        </w:rPr>
        <w:t xml:space="preserve">, R., </w:t>
      </w:r>
      <w:proofErr w:type="spellStart"/>
      <w:r w:rsidRPr="00272286">
        <w:rPr>
          <w:rFonts w:ascii="Times New Roman" w:hAnsi="Times New Roman"/>
          <w:szCs w:val="22"/>
          <w:lang w:val="en-US" w:eastAsia="ru-RU"/>
        </w:rPr>
        <w:t>Shelat</w:t>
      </w:r>
      <w:proofErr w:type="spellEnd"/>
      <w:r w:rsidRPr="00272286">
        <w:rPr>
          <w:rFonts w:ascii="Times New Roman" w:hAnsi="Times New Roman"/>
          <w:szCs w:val="22"/>
          <w:lang w:val="en-US" w:eastAsia="ru-RU"/>
        </w:rPr>
        <w:t xml:space="preserve">, Y., &amp; </w:t>
      </w:r>
      <w:proofErr w:type="spellStart"/>
      <w:r w:rsidRPr="00272286">
        <w:rPr>
          <w:rFonts w:ascii="Times New Roman" w:hAnsi="Times New Roman"/>
          <w:szCs w:val="22"/>
          <w:lang w:val="en-US" w:eastAsia="ru-RU"/>
        </w:rPr>
        <w:t>Sagram</w:t>
      </w:r>
      <w:proofErr w:type="spellEnd"/>
      <w:r w:rsidRPr="00272286">
        <w:rPr>
          <w:rFonts w:ascii="Times New Roman" w:hAnsi="Times New Roman"/>
          <w:szCs w:val="22"/>
          <w:lang w:val="en-US" w:eastAsia="ru-RU"/>
        </w:rPr>
        <w:t xml:space="preserve">, M. (2018). Bathymetric photogrammetry to update CHS charts: Comparing conventional 3D manual and automatic approaches. </w:t>
      </w:r>
      <w:r w:rsidRPr="00272286">
        <w:rPr>
          <w:rFonts w:ascii="Times New Roman" w:hAnsi="Times New Roman"/>
          <w:i/>
          <w:iCs/>
          <w:szCs w:val="22"/>
          <w:lang w:eastAsia="ru-RU"/>
        </w:rPr>
        <w:t>ISPRS International Journal of Geo-Information</w:t>
      </w:r>
      <w:r w:rsidRPr="00272286">
        <w:rPr>
          <w:rFonts w:ascii="Times New Roman" w:hAnsi="Times New Roman"/>
          <w:szCs w:val="22"/>
          <w:lang w:eastAsia="ru-RU"/>
        </w:rPr>
        <w:t xml:space="preserve">, </w:t>
      </w:r>
      <w:r w:rsidRPr="00272286">
        <w:rPr>
          <w:rFonts w:ascii="Times New Roman" w:hAnsi="Times New Roman"/>
          <w:i/>
          <w:iCs/>
          <w:szCs w:val="22"/>
          <w:lang w:eastAsia="ru-RU"/>
        </w:rPr>
        <w:t>7</w:t>
      </w:r>
      <w:r w:rsidRPr="00272286">
        <w:rPr>
          <w:rFonts w:ascii="Times New Roman" w:hAnsi="Times New Roman"/>
          <w:szCs w:val="22"/>
          <w:lang w:eastAsia="ru-RU"/>
        </w:rPr>
        <w:t xml:space="preserve">(10). </w:t>
      </w:r>
    </w:p>
    <w:p w14:paraId="7F0A0D23" w14:textId="470B0841" w:rsidR="00B23FBE" w:rsidRPr="00272286" w:rsidRDefault="00C37B1F" w:rsidP="007A6DFC">
      <w:pPr>
        <w:jc w:val="both"/>
        <w:rPr>
          <w:rFonts w:ascii="Times New Roman" w:hAnsi="Times New Roman"/>
          <w:szCs w:val="22"/>
          <w:lang w:eastAsia="ru-RU"/>
        </w:rPr>
      </w:pPr>
      <w:r>
        <w:rPr>
          <w:szCs w:val="22"/>
          <w:lang w:val="en-US"/>
        </w:rPr>
        <w:t>[3</w:t>
      </w:r>
      <w:r w:rsidR="00B23FBE" w:rsidRPr="00272286">
        <w:rPr>
          <w:szCs w:val="22"/>
          <w:lang w:val="en-US"/>
        </w:rPr>
        <w:t xml:space="preserve">] </w:t>
      </w:r>
      <w:proofErr w:type="spellStart"/>
      <w:r w:rsidR="00B23FBE" w:rsidRPr="00272286">
        <w:rPr>
          <w:rFonts w:ascii="Times New Roman" w:hAnsi="Times New Roman"/>
          <w:szCs w:val="22"/>
          <w:lang w:val="en-US" w:eastAsia="ru-RU"/>
        </w:rPr>
        <w:t>Novikova</w:t>
      </w:r>
      <w:proofErr w:type="spellEnd"/>
      <w:r w:rsidR="00B23FBE" w:rsidRPr="00272286">
        <w:rPr>
          <w:rFonts w:ascii="Times New Roman" w:hAnsi="Times New Roman"/>
          <w:szCs w:val="22"/>
          <w:lang w:val="en-US" w:eastAsia="ru-RU"/>
        </w:rPr>
        <w:t xml:space="preserve">, A. v., </w:t>
      </w:r>
      <w:proofErr w:type="spellStart"/>
      <w:r w:rsidR="00B23FBE" w:rsidRPr="00272286">
        <w:rPr>
          <w:rFonts w:ascii="Times New Roman" w:hAnsi="Times New Roman"/>
          <w:szCs w:val="22"/>
          <w:lang w:val="en-US" w:eastAsia="ru-RU"/>
        </w:rPr>
        <w:t>Vergun</w:t>
      </w:r>
      <w:proofErr w:type="spellEnd"/>
      <w:r w:rsidR="00B23FBE" w:rsidRPr="00272286">
        <w:rPr>
          <w:rFonts w:ascii="Times New Roman" w:hAnsi="Times New Roman"/>
          <w:szCs w:val="22"/>
          <w:lang w:val="en-US" w:eastAsia="ru-RU"/>
        </w:rPr>
        <w:t xml:space="preserve">, A. P., </w:t>
      </w:r>
      <w:proofErr w:type="spellStart"/>
      <w:r w:rsidR="00B23FBE" w:rsidRPr="00272286">
        <w:rPr>
          <w:rFonts w:ascii="Times New Roman" w:hAnsi="Times New Roman"/>
          <w:szCs w:val="22"/>
          <w:lang w:val="en-US" w:eastAsia="ru-RU"/>
        </w:rPr>
        <w:t>Zelenin</w:t>
      </w:r>
      <w:proofErr w:type="spellEnd"/>
      <w:r w:rsidR="00B23FBE" w:rsidRPr="00272286">
        <w:rPr>
          <w:rFonts w:ascii="Times New Roman" w:hAnsi="Times New Roman"/>
          <w:szCs w:val="22"/>
          <w:lang w:val="en-US" w:eastAsia="ru-RU"/>
        </w:rPr>
        <w:t xml:space="preserve">, E. A., </w:t>
      </w:r>
      <w:proofErr w:type="spellStart"/>
      <w:r w:rsidR="00B23FBE" w:rsidRPr="00272286">
        <w:rPr>
          <w:rFonts w:ascii="Times New Roman" w:hAnsi="Times New Roman"/>
          <w:szCs w:val="22"/>
          <w:lang w:val="en-US" w:eastAsia="ru-RU"/>
        </w:rPr>
        <w:t>Baranskaya</w:t>
      </w:r>
      <w:proofErr w:type="spellEnd"/>
      <w:r w:rsidR="00B23FBE" w:rsidRPr="00272286">
        <w:rPr>
          <w:rFonts w:ascii="Times New Roman" w:hAnsi="Times New Roman"/>
          <w:szCs w:val="22"/>
          <w:lang w:val="en-US" w:eastAsia="ru-RU"/>
        </w:rPr>
        <w:t xml:space="preserve">, A. v., &amp; </w:t>
      </w:r>
      <w:proofErr w:type="spellStart"/>
      <w:r w:rsidR="00B23FBE" w:rsidRPr="00272286">
        <w:rPr>
          <w:rFonts w:ascii="Times New Roman" w:hAnsi="Times New Roman"/>
          <w:szCs w:val="22"/>
          <w:lang w:val="en-US" w:eastAsia="ru-RU"/>
        </w:rPr>
        <w:t>Ogorodov</w:t>
      </w:r>
      <w:proofErr w:type="spellEnd"/>
      <w:r w:rsidR="00B23FBE" w:rsidRPr="00272286">
        <w:rPr>
          <w:rFonts w:ascii="Times New Roman" w:hAnsi="Times New Roman"/>
          <w:szCs w:val="22"/>
          <w:lang w:val="en-US" w:eastAsia="ru-RU"/>
        </w:rPr>
        <w:t xml:space="preserve">, S. A. (2021). Determining dynamics of the Kara Sea coasts using remote sensing and UAV data: A case study. </w:t>
      </w:r>
      <w:r w:rsidR="00B23FBE" w:rsidRPr="00272286">
        <w:rPr>
          <w:rFonts w:ascii="Times New Roman" w:hAnsi="Times New Roman"/>
          <w:i/>
          <w:iCs/>
          <w:szCs w:val="22"/>
          <w:lang w:eastAsia="ru-RU"/>
        </w:rPr>
        <w:t>Russian Journal of Earth Sciences</w:t>
      </w:r>
      <w:r w:rsidR="00B23FBE" w:rsidRPr="00272286">
        <w:rPr>
          <w:rFonts w:ascii="Times New Roman" w:hAnsi="Times New Roman"/>
          <w:szCs w:val="22"/>
          <w:lang w:eastAsia="ru-RU"/>
        </w:rPr>
        <w:t xml:space="preserve">, </w:t>
      </w:r>
      <w:r w:rsidR="00B23FBE" w:rsidRPr="00272286">
        <w:rPr>
          <w:rFonts w:ascii="Times New Roman" w:hAnsi="Times New Roman"/>
          <w:i/>
          <w:iCs/>
          <w:szCs w:val="22"/>
          <w:lang w:eastAsia="ru-RU"/>
        </w:rPr>
        <w:t>21</w:t>
      </w:r>
      <w:r w:rsidR="00272286">
        <w:rPr>
          <w:rFonts w:ascii="Times New Roman" w:hAnsi="Times New Roman"/>
          <w:szCs w:val="22"/>
          <w:lang w:eastAsia="ru-RU"/>
        </w:rPr>
        <w:t>(3).</w:t>
      </w:r>
    </w:p>
    <w:p w14:paraId="735D4645" w14:textId="788EBF85" w:rsidR="00E4684D" w:rsidRPr="00272286" w:rsidRDefault="00C37B1F" w:rsidP="007A6DFC">
      <w:pPr>
        <w:jc w:val="both"/>
        <w:rPr>
          <w:rFonts w:ascii="Times New Roman" w:hAnsi="Times New Roman"/>
          <w:szCs w:val="22"/>
          <w:lang w:val="en-US" w:eastAsia="ru-RU"/>
        </w:rPr>
      </w:pPr>
      <w:r>
        <w:rPr>
          <w:szCs w:val="22"/>
          <w:lang w:val="en-US"/>
        </w:rPr>
        <w:t>[4</w:t>
      </w:r>
      <w:r w:rsidR="00E4684D" w:rsidRPr="00272286">
        <w:rPr>
          <w:szCs w:val="22"/>
          <w:lang w:val="en-US"/>
        </w:rPr>
        <w:t xml:space="preserve">] </w:t>
      </w:r>
      <w:r w:rsidR="00E4684D" w:rsidRPr="00272286">
        <w:rPr>
          <w:rFonts w:ascii="Times New Roman" w:hAnsi="Times New Roman"/>
          <w:szCs w:val="22"/>
          <w:lang w:val="en-US" w:eastAsia="ru-RU"/>
        </w:rPr>
        <w:t xml:space="preserve">Anders, K., Marx, S., </w:t>
      </w:r>
      <w:proofErr w:type="spellStart"/>
      <w:r w:rsidR="00E4684D" w:rsidRPr="00272286">
        <w:rPr>
          <w:rFonts w:ascii="Times New Roman" w:hAnsi="Times New Roman"/>
          <w:szCs w:val="22"/>
          <w:lang w:val="en-US" w:eastAsia="ru-RU"/>
        </w:rPr>
        <w:t>Boike</w:t>
      </w:r>
      <w:proofErr w:type="spellEnd"/>
      <w:r w:rsidR="00E4684D" w:rsidRPr="00272286">
        <w:rPr>
          <w:rFonts w:ascii="Times New Roman" w:hAnsi="Times New Roman"/>
          <w:szCs w:val="22"/>
          <w:lang w:val="en-US" w:eastAsia="ru-RU"/>
        </w:rPr>
        <w:t xml:space="preserve">, J., </w:t>
      </w:r>
      <w:proofErr w:type="spellStart"/>
      <w:r w:rsidR="00E4684D" w:rsidRPr="00272286">
        <w:rPr>
          <w:rFonts w:ascii="Times New Roman" w:hAnsi="Times New Roman"/>
          <w:szCs w:val="22"/>
          <w:lang w:val="en-US" w:eastAsia="ru-RU"/>
        </w:rPr>
        <w:t>Herfort</w:t>
      </w:r>
      <w:proofErr w:type="spellEnd"/>
      <w:r w:rsidR="00E4684D" w:rsidRPr="00272286">
        <w:rPr>
          <w:rFonts w:ascii="Times New Roman" w:hAnsi="Times New Roman"/>
          <w:szCs w:val="22"/>
          <w:lang w:val="en-US" w:eastAsia="ru-RU"/>
        </w:rPr>
        <w:t xml:space="preserve">, B., Wilcox, E. J., Langer, M., Marsh, P., &amp; </w:t>
      </w:r>
      <w:proofErr w:type="spellStart"/>
      <w:r w:rsidR="00E4684D" w:rsidRPr="00272286">
        <w:rPr>
          <w:rFonts w:ascii="Times New Roman" w:hAnsi="Times New Roman"/>
          <w:szCs w:val="22"/>
          <w:lang w:val="en-US" w:eastAsia="ru-RU"/>
        </w:rPr>
        <w:t>Höfle</w:t>
      </w:r>
      <w:proofErr w:type="spellEnd"/>
      <w:r w:rsidR="00E4684D" w:rsidRPr="00272286">
        <w:rPr>
          <w:rFonts w:ascii="Times New Roman" w:hAnsi="Times New Roman"/>
          <w:szCs w:val="22"/>
          <w:lang w:val="en-US" w:eastAsia="ru-RU"/>
        </w:rPr>
        <w:t xml:space="preserve">, B. (2020). </w:t>
      </w:r>
      <w:proofErr w:type="spellStart"/>
      <w:r w:rsidR="00E4684D" w:rsidRPr="00272286">
        <w:rPr>
          <w:rFonts w:ascii="Times New Roman" w:hAnsi="Times New Roman"/>
          <w:szCs w:val="22"/>
          <w:lang w:val="en-US" w:eastAsia="ru-RU"/>
        </w:rPr>
        <w:t>Multitemporal</w:t>
      </w:r>
      <w:proofErr w:type="spellEnd"/>
      <w:r w:rsidR="00E4684D" w:rsidRPr="00272286">
        <w:rPr>
          <w:rFonts w:ascii="Times New Roman" w:hAnsi="Times New Roman"/>
          <w:szCs w:val="22"/>
          <w:lang w:val="en-US" w:eastAsia="ru-RU"/>
        </w:rPr>
        <w:t xml:space="preserve"> terrestrial laser scanning point clouds for thaw subsidence observation at Arctic permafrost monitoring sites. </w:t>
      </w:r>
      <w:r w:rsidR="00E4684D" w:rsidRPr="00272286">
        <w:rPr>
          <w:rFonts w:ascii="Times New Roman" w:hAnsi="Times New Roman"/>
          <w:i/>
          <w:iCs/>
          <w:szCs w:val="22"/>
          <w:lang w:val="en-US" w:eastAsia="ru-RU"/>
        </w:rPr>
        <w:t>Earth Surface Processes and Landforms</w:t>
      </w:r>
      <w:r w:rsidR="00E4684D" w:rsidRPr="00272286">
        <w:rPr>
          <w:rFonts w:ascii="Times New Roman" w:hAnsi="Times New Roman"/>
          <w:szCs w:val="22"/>
          <w:lang w:val="en-US" w:eastAsia="ru-RU"/>
        </w:rPr>
        <w:t xml:space="preserve">, </w:t>
      </w:r>
      <w:r w:rsidR="00E4684D" w:rsidRPr="00272286">
        <w:rPr>
          <w:rFonts w:ascii="Times New Roman" w:hAnsi="Times New Roman"/>
          <w:i/>
          <w:iCs/>
          <w:szCs w:val="22"/>
          <w:lang w:val="en-US" w:eastAsia="ru-RU"/>
        </w:rPr>
        <w:t>45</w:t>
      </w:r>
      <w:r w:rsidR="00E4684D" w:rsidRPr="00272286">
        <w:rPr>
          <w:rFonts w:ascii="Times New Roman" w:hAnsi="Times New Roman"/>
          <w:szCs w:val="22"/>
          <w:lang w:val="en-US" w:eastAsia="ru-RU"/>
        </w:rPr>
        <w:t xml:space="preserve">(7), 1589–1600. </w:t>
      </w:r>
    </w:p>
    <w:p w14:paraId="7E1DCE6A" w14:textId="42DC8100" w:rsidR="0027257E" w:rsidRPr="00272286" w:rsidRDefault="0027257E" w:rsidP="007A6DFC">
      <w:pPr>
        <w:jc w:val="both"/>
        <w:rPr>
          <w:rFonts w:ascii="Times New Roman" w:hAnsi="Times New Roman"/>
          <w:szCs w:val="22"/>
          <w:lang w:eastAsia="ru-RU"/>
        </w:rPr>
      </w:pPr>
      <w:r w:rsidRPr="00272286">
        <w:rPr>
          <w:rFonts w:ascii="Times New Roman" w:hAnsi="Times New Roman"/>
          <w:szCs w:val="22"/>
          <w:lang w:eastAsia="ru-RU"/>
        </w:rPr>
        <w:t>[</w:t>
      </w:r>
      <w:r w:rsidR="00C37B1F">
        <w:rPr>
          <w:rFonts w:ascii="Times New Roman" w:hAnsi="Times New Roman"/>
          <w:szCs w:val="22"/>
          <w:lang w:eastAsia="ru-RU"/>
        </w:rPr>
        <w:t>5</w:t>
      </w:r>
      <w:r w:rsidRPr="00272286">
        <w:rPr>
          <w:rFonts w:ascii="Times New Roman" w:hAnsi="Times New Roman"/>
          <w:szCs w:val="22"/>
          <w:lang w:eastAsia="ru-RU"/>
        </w:rPr>
        <w:t xml:space="preserve">] </w:t>
      </w:r>
      <w:proofErr w:type="spellStart"/>
      <w:r w:rsidRPr="00272286">
        <w:rPr>
          <w:rFonts w:ascii="Times New Roman" w:hAnsi="Times New Roman"/>
          <w:szCs w:val="22"/>
          <w:lang w:eastAsia="ru-RU"/>
        </w:rPr>
        <w:t>Flener</w:t>
      </w:r>
      <w:proofErr w:type="spellEnd"/>
      <w:r w:rsidRPr="00272286">
        <w:rPr>
          <w:rFonts w:ascii="Times New Roman" w:hAnsi="Times New Roman"/>
          <w:szCs w:val="22"/>
          <w:lang w:eastAsia="ru-RU"/>
        </w:rPr>
        <w:t xml:space="preserve">, C., </w:t>
      </w:r>
      <w:proofErr w:type="spellStart"/>
      <w:r w:rsidRPr="00272286">
        <w:rPr>
          <w:rFonts w:ascii="Times New Roman" w:hAnsi="Times New Roman"/>
          <w:szCs w:val="22"/>
          <w:lang w:eastAsia="ru-RU"/>
        </w:rPr>
        <w:t>Vaaja</w:t>
      </w:r>
      <w:proofErr w:type="spellEnd"/>
      <w:r w:rsidRPr="00272286">
        <w:rPr>
          <w:rFonts w:ascii="Times New Roman" w:hAnsi="Times New Roman"/>
          <w:szCs w:val="22"/>
          <w:lang w:eastAsia="ru-RU"/>
        </w:rPr>
        <w:t xml:space="preserve">, M., </w:t>
      </w:r>
      <w:proofErr w:type="spellStart"/>
      <w:r w:rsidRPr="00272286">
        <w:rPr>
          <w:rFonts w:ascii="Times New Roman" w:hAnsi="Times New Roman"/>
          <w:szCs w:val="22"/>
          <w:lang w:eastAsia="ru-RU"/>
        </w:rPr>
        <w:t>Jaakkola</w:t>
      </w:r>
      <w:proofErr w:type="spellEnd"/>
      <w:r w:rsidRPr="00272286">
        <w:rPr>
          <w:rFonts w:ascii="Times New Roman" w:hAnsi="Times New Roman"/>
          <w:szCs w:val="22"/>
          <w:lang w:eastAsia="ru-RU"/>
        </w:rPr>
        <w:t xml:space="preserve">, A., </w:t>
      </w:r>
      <w:proofErr w:type="spellStart"/>
      <w:r w:rsidRPr="00272286">
        <w:rPr>
          <w:rFonts w:ascii="Times New Roman" w:hAnsi="Times New Roman"/>
          <w:szCs w:val="22"/>
          <w:lang w:eastAsia="ru-RU"/>
        </w:rPr>
        <w:t>Krooks</w:t>
      </w:r>
      <w:proofErr w:type="spellEnd"/>
      <w:r w:rsidRPr="00272286">
        <w:rPr>
          <w:rFonts w:ascii="Times New Roman" w:hAnsi="Times New Roman"/>
          <w:szCs w:val="22"/>
          <w:lang w:eastAsia="ru-RU"/>
        </w:rPr>
        <w:t xml:space="preserve">, A., </w:t>
      </w:r>
      <w:proofErr w:type="spellStart"/>
      <w:r w:rsidRPr="00272286">
        <w:rPr>
          <w:rFonts w:ascii="Times New Roman" w:hAnsi="Times New Roman"/>
          <w:szCs w:val="22"/>
          <w:lang w:eastAsia="ru-RU"/>
        </w:rPr>
        <w:t>Kaartinen</w:t>
      </w:r>
      <w:proofErr w:type="spellEnd"/>
      <w:r w:rsidRPr="00272286">
        <w:rPr>
          <w:rFonts w:ascii="Times New Roman" w:hAnsi="Times New Roman"/>
          <w:szCs w:val="22"/>
          <w:lang w:eastAsia="ru-RU"/>
        </w:rPr>
        <w:t xml:space="preserve">, H., </w:t>
      </w:r>
      <w:proofErr w:type="spellStart"/>
      <w:r w:rsidRPr="00272286">
        <w:rPr>
          <w:rFonts w:ascii="Times New Roman" w:hAnsi="Times New Roman"/>
          <w:szCs w:val="22"/>
          <w:lang w:eastAsia="ru-RU"/>
        </w:rPr>
        <w:t>Kukko</w:t>
      </w:r>
      <w:proofErr w:type="spellEnd"/>
      <w:r w:rsidRPr="00272286">
        <w:rPr>
          <w:rFonts w:ascii="Times New Roman" w:hAnsi="Times New Roman"/>
          <w:szCs w:val="22"/>
          <w:lang w:eastAsia="ru-RU"/>
        </w:rPr>
        <w:t xml:space="preserve">, A., </w:t>
      </w:r>
      <w:proofErr w:type="spellStart"/>
      <w:r w:rsidRPr="00272286">
        <w:rPr>
          <w:rFonts w:ascii="Times New Roman" w:hAnsi="Times New Roman"/>
          <w:szCs w:val="22"/>
          <w:lang w:eastAsia="ru-RU"/>
        </w:rPr>
        <w:t>Kasvi</w:t>
      </w:r>
      <w:proofErr w:type="spellEnd"/>
      <w:r w:rsidRPr="00272286">
        <w:rPr>
          <w:rFonts w:ascii="Times New Roman" w:hAnsi="Times New Roman"/>
          <w:szCs w:val="22"/>
          <w:lang w:eastAsia="ru-RU"/>
        </w:rPr>
        <w:t xml:space="preserve">, E., </w:t>
      </w:r>
      <w:proofErr w:type="spellStart"/>
      <w:r w:rsidRPr="00272286">
        <w:rPr>
          <w:rFonts w:ascii="Times New Roman" w:hAnsi="Times New Roman"/>
          <w:szCs w:val="22"/>
          <w:lang w:eastAsia="ru-RU"/>
        </w:rPr>
        <w:t>Hyyppä</w:t>
      </w:r>
      <w:proofErr w:type="spellEnd"/>
      <w:r w:rsidRPr="00272286">
        <w:rPr>
          <w:rFonts w:ascii="Times New Roman" w:hAnsi="Times New Roman"/>
          <w:szCs w:val="22"/>
          <w:lang w:eastAsia="ru-RU"/>
        </w:rPr>
        <w:t xml:space="preserve">, H., </w:t>
      </w:r>
      <w:proofErr w:type="spellStart"/>
      <w:r w:rsidRPr="00272286">
        <w:rPr>
          <w:rFonts w:ascii="Times New Roman" w:hAnsi="Times New Roman"/>
          <w:szCs w:val="22"/>
          <w:lang w:eastAsia="ru-RU"/>
        </w:rPr>
        <w:t>Hyyppä</w:t>
      </w:r>
      <w:proofErr w:type="spellEnd"/>
      <w:r w:rsidRPr="00272286">
        <w:rPr>
          <w:rFonts w:ascii="Times New Roman" w:hAnsi="Times New Roman"/>
          <w:szCs w:val="22"/>
          <w:lang w:eastAsia="ru-RU"/>
        </w:rPr>
        <w:t xml:space="preserve">, J., &amp; </w:t>
      </w:r>
      <w:proofErr w:type="spellStart"/>
      <w:r w:rsidRPr="00272286">
        <w:rPr>
          <w:rFonts w:ascii="Times New Roman" w:hAnsi="Times New Roman"/>
          <w:szCs w:val="22"/>
          <w:lang w:eastAsia="ru-RU"/>
        </w:rPr>
        <w:t>Alho</w:t>
      </w:r>
      <w:proofErr w:type="spellEnd"/>
      <w:r w:rsidRPr="00272286">
        <w:rPr>
          <w:rFonts w:ascii="Times New Roman" w:hAnsi="Times New Roman"/>
          <w:szCs w:val="22"/>
          <w:lang w:eastAsia="ru-RU"/>
        </w:rPr>
        <w:t xml:space="preserve">, P. (2013). </w:t>
      </w:r>
      <w:r w:rsidRPr="00272286">
        <w:rPr>
          <w:rFonts w:ascii="Times New Roman" w:hAnsi="Times New Roman"/>
          <w:szCs w:val="22"/>
          <w:lang w:val="en-US" w:eastAsia="ru-RU"/>
        </w:rPr>
        <w:t xml:space="preserve">Seamless mapping of river channels at high resolution using mobile </w:t>
      </w:r>
      <w:proofErr w:type="spellStart"/>
      <w:r w:rsidRPr="00272286">
        <w:rPr>
          <w:rFonts w:ascii="Times New Roman" w:hAnsi="Times New Roman"/>
          <w:szCs w:val="22"/>
          <w:lang w:val="en-US" w:eastAsia="ru-RU"/>
        </w:rPr>
        <w:t>liDAR</w:t>
      </w:r>
      <w:proofErr w:type="spellEnd"/>
      <w:r w:rsidRPr="00272286">
        <w:rPr>
          <w:rFonts w:ascii="Times New Roman" w:hAnsi="Times New Roman"/>
          <w:szCs w:val="22"/>
          <w:lang w:val="en-US" w:eastAsia="ru-RU"/>
        </w:rPr>
        <w:t xml:space="preserve"> and UAV-photography. </w:t>
      </w:r>
      <w:r w:rsidRPr="00272286">
        <w:rPr>
          <w:rFonts w:ascii="Times New Roman" w:hAnsi="Times New Roman"/>
          <w:i/>
          <w:iCs/>
          <w:szCs w:val="22"/>
          <w:lang w:eastAsia="ru-RU"/>
        </w:rPr>
        <w:t>Remote Sensing</w:t>
      </w:r>
      <w:r w:rsidRPr="00272286">
        <w:rPr>
          <w:rFonts w:ascii="Times New Roman" w:hAnsi="Times New Roman"/>
          <w:szCs w:val="22"/>
          <w:lang w:eastAsia="ru-RU"/>
        </w:rPr>
        <w:t xml:space="preserve">, </w:t>
      </w:r>
      <w:r w:rsidRPr="00272286">
        <w:rPr>
          <w:rFonts w:ascii="Times New Roman" w:hAnsi="Times New Roman"/>
          <w:i/>
          <w:iCs/>
          <w:szCs w:val="22"/>
          <w:lang w:eastAsia="ru-RU"/>
        </w:rPr>
        <w:t>5</w:t>
      </w:r>
      <w:r w:rsidRPr="00272286">
        <w:rPr>
          <w:rFonts w:ascii="Times New Roman" w:hAnsi="Times New Roman"/>
          <w:szCs w:val="22"/>
          <w:lang w:eastAsia="ru-RU"/>
        </w:rPr>
        <w:t xml:space="preserve">(12), </w:t>
      </w:r>
      <w:r w:rsidR="00272286">
        <w:rPr>
          <w:rFonts w:ascii="Times New Roman" w:hAnsi="Times New Roman"/>
          <w:szCs w:val="22"/>
          <w:lang w:eastAsia="ru-RU"/>
        </w:rPr>
        <w:t>6382–6407.</w:t>
      </w:r>
    </w:p>
    <w:p w14:paraId="2E161D3C" w14:textId="35F382E0" w:rsidR="0027257E" w:rsidRPr="00272286" w:rsidRDefault="00C37B1F" w:rsidP="007A6DFC">
      <w:pPr>
        <w:jc w:val="both"/>
        <w:rPr>
          <w:rFonts w:ascii="Times New Roman" w:hAnsi="Times New Roman"/>
          <w:szCs w:val="22"/>
          <w:lang w:eastAsia="ru-RU"/>
        </w:rPr>
      </w:pPr>
      <w:r>
        <w:rPr>
          <w:szCs w:val="22"/>
          <w:lang w:val="en-US"/>
        </w:rPr>
        <w:t>[6</w:t>
      </w:r>
      <w:r w:rsidR="0027257E" w:rsidRPr="00272286">
        <w:rPr>
          <w:szCs w:val="22"/>
          <w:lang w:val="en-US"/>
        </w:rPr>
        <w:t xml:space="preserve">]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Mogstad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A. A.,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Ødegård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Ø.,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Nornes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S. M.,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Ludvigsen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M., Johnsen, G.,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Sørensen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A. J., &amp; Berge, J. (2020). Mapping the historical shipwreck Figaro in the high arctic using underwater sensor-carrying robots. </w:t>
      </w:r>
      <w:r w:rsidR="0027257E" w:rsidRPr="00272286">
        <w:rPr>
          <w:rFonts w:ascii="Times New Roman" w:hAnsi="Times New Roman"/>
          <w:i/>
          <w:iCs/>
          <w:szCs w:val="22"/>
          <w:lang w:eastAsia="ru-RU"/>
        </w:rPr>
        <w:t>Remote Sensing</w:t>
      </w:r>
      <w:r w:rsidR="0027257E" w:rsidRPr="00272286">
        <w:rPr>
          <w:rFonts w:ascii="Times New Roman" w:hAnsi="Times New Roman"/>
          <w:szCs w:val="22"/>
          <w:lang w:eastAsia="ru-RU"/>
        </w:rPr>
        <w:t xml:space="preserve">, </w:t>
      </w:r>
      <w:r w:rsidR="0027257E" w:rsidRPr="00272286">
        <w:rPr>
          <w:rFonts w:ascii="Times New Roman" w:hAnsi="Times New Roman"/>
          <w:i/>
          <w:iCs/>
          <w:szCs w:val="22"/>
          <w:lang w:eastAsia="ru-RU"/>
        </w:rPr>
        <w:t>12</w:t>
      </w:r>
      <w:r w:rsidR="00272286">
        <w:rPr>
          <w:rFonts w:ascii="Times New Roman" w:hAnsi="Times New Roman"/>
          <w:szCs w:val="22"/>
          <w:lang w:eastAsia="ru-RU"/>
        </w:rPr>
        <w:t>(6).</w:t>
      </w:r>
    </w:p>
    <w:p w14:paraId="69069FCA" w14:textId="3FDA57F2" w:rsidR="0027257E" w:rsidRPr="00272286" w:rsidRDefault="00C37B1F" w:rsidP="007A6DFC">
      <w:pPr>
        <w:jc w:val="both"/>
        <w:rPr>
          <w:rFonts w:ascii="Times New Roman" w:hAnsi="Times New Roman"/>
          <w:szCs w:val="22"/>
          <w:lang w:val="en-US" w:eastAsia="ru-RU"/>
        </w:rPr>
      </w:pPr>
      <w:r>
        <w:rPr>
          <w:szCs w:val="22"/>
          <w:lang w:val="en-US"/>
        </w:rPr>
        <w:t>[7</w:t>
      </w:r>
      <w:r w:rsidR="0027257E" w:rsidRPr="00272286">
        <w:rPr>
          <w:szCs w:val="22"/>
          <w:lang w:val="en-US"/>
        </w:rPr>
        <w:t xml:space="preserve">]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Hodúl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M.,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Chénier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R.,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Faucher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M. A.,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Ahola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R.,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Knudby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A., &amp; Bird, S. (2020). Photogrammetric Bathymetry for the Canadian Arctic. </w:t>
      </w:r>
      <w:r w:rsidR="0027257E" w:rsidRPr="00272286">
        <w:rPr>
          <w:rFonts w:ascii="Times New Roman" w:hAnsi="Times New Roman"/>
          <w:i/>
          <w:iCs/>
          <w:szCs w:val="22"/>
          <w:lang w:val="en-US" w:eastAsia="ru-RU"/>
        </w:rPr>
        <w:t>Marine Geodesy</w:t>
      </w:r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</w:t>
      </w:r>
      <w:r w:rsidR="0027257E" w:rsidRPr="00272286">
        <w:rPr>
          <w:rFonts w:ascii="Times New Roman" w:hAnsi="Times New Roman"/>
          <w:i/>
          <w:iCs/>
          <w:szCs w:val="22"/>
          <w:lang w:val="en-US" w:eastAsia="ru-RU"/>
        </w:rPr>
        <w:t>43</w:t>
      </w:r>
      <w:r w:rsidR="0027257E" w:rsidRPr="00272286">
        <w:rPr>
          <w:rFonts w:ascii="Times New Roman" w:hAnsi="Times New Roman"/>
          <w:szCs w:val="22"/>
          <w:lang w:val="en-US" w:eastAsia="ru-RU"/>
        </w:rPr>
        <w:t xml:space="preserve">(1), 23–43. </w:t>
      </w:r>
    </w:p>
    <w:p w14:paraId="7FE123EC" w14:textId="0EACEF97" w:rsidR="0027257E" w:rsidRPr="00272286" w:rsidRDefault="00C37B1F" w:rsidP="007A6DFC">
      <w:pPr>
        <w:jc w:val="both"/>
        <w:rPr>
          <w:rFonts w:ascii="Times New Roman" w:hAnsi="Times New Roman"/>
          <w:szCs w:val="22"/>
          <w:lang w:val="en-US" w:eastAsia="ru-RU"/>
        </w:rPr>
      </w:pPr>
      <w:r>
        <w:rPr>
          <w:rFonts w:ascii="Times New Roman" w:hAnsi="Times New Roman"/>
          <w:szCs w:val="22"/>
          <w:lang w:val="en-US" w:eastAsia="ru-RU"/>
        </w:rPr>
        <w:t>[8</w:t>
      </w:r>
      <w:r w:rsidR="0027257E" w:rsidRPr="00272286">
        <w:rPr>
          <w:rFonts w:ascii="Times New Roman" w:hAnsi="Times New Roman"/>
          <w:szCs w:val="22"/>
          <w:lang w:val="en-US" w:eastAsia="ru-RU"/>
        </w:rPr>
        <w:t xml:space="preserve">] </w:t>
      </w:r>
      <w:proofErr w:type="spellStart"/>
      <w:r w:rsidR="0027257E" w:rsidRPr="00272286">
        <w:rPr>
          <w:rFonts w:ascii="Times New Roman" w:hAnsi="Times New Roman"/>
          <w:szCs w:val="22"/>
          <w:lang w:eastAsia="ru-RU"/>
        </w:rPr>
        <w:t>Akovetsky</w:t>
      </w:r>
      <w:proofErr w:type="spellEnd"/>
      <w:r w:rsidR="0027257E" w:rsidRPr="00272286">
        <w:rPr>
          <w:rFonts w:ascii="Times New Roman" w:hAnsi="Times New Roman"/>
          <w:szCs w:val="22"/>
          <w:lang w:eastAsia="ru-RU"/>
        </w:rPr>
        <w:t xml:space="preserve">, V., &amp; </w:t>
      </w:r>
      <w:proofErr w:type="spellStart"/>
      <w:r w:rsidR="0027257E" w:rsidRPr="00272286">
        <w:rPr>
          <w:rFonts w:ascii="Times New Roman" w:hAnsi="Times New Roman"/>
          <w:szCs w:val="22"/>
          <w:lang w:eastAsia="ru-RU"/>
        </w:rPr>
        <w:t>Afanasyev</w:t>
      </w:r>
      <w:proofErr w:type="spellEnd"/>
      <w:r w:rsidR="0027257E" w:rsidRPr="00272286">
        <w:rPr>
          <w:rFonts w:ascii="Times New Roman" w:hAnsi="Times New Roman"/>
          <w:szCs w:val="22"/>
          <w:lang w:eastAsia="ru-RU"/>
        </w:rPr>
        <w:t xml:space="preserve">, A. (2020). </w:t>
      </w:r>
      <w:r w:rsidR="0027257E" w:rsidRPr="00272286">
        <w:rPr>
          <w:rFonts w:ascii="Times New Roman" w:hAnsi="Times New Roman"/>
          <w:szCs w:val="22"/>
          <w:lang w:val="en-US" w:eastAsia="ru-RU"/>
        </w:rPr>
        <w:t xml:space="preserve">Space observations in the tasks of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geoecological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 researches of coastal arctic shelves. </w:t>
      </w:r>
      <w:r w:rsidR="0027257E" w:rsidRPr="00272286">
        <w:rPr>
          <w:rFonts w:ascii="Times New Roman" w:hAnsi="Times New Roman"/>
          <w:i/>
          <w:iCs/>
          <w:szCs w:val="22"/>
          <w:lang w:val="en-US" w:eastAsia="ru-RU"/>
        </w:rPr>
        <w:t>IOP Conference Series: Earth and Environmental Science</w:t>
      </w:r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</w:t>
      </w:r>
      <w:r w:rsidR="0027257E" w:rsidRPr="00272286">
        <w:rPr>
          <w:rFonts w:ascii="Times New Roman" w:hAnsi="Times New Roman"/>
          <w:i/>
          <w:iCs/>
          <w:szCs w:val="22"/>
          <w:lang w:val="en-US" w:eastAsia="ru-RU"/>
        </w:rPr>
        <w:t>539</w:t>
      </w:r>
      <w:r w:rsidR="0027257E" w:rsidRPr="00272286">
        <w:rPr>
          <w:rFonts w:ascii="Times New Roman" w:hAnsi="Times New Roman"/>
          <w:szCs w:val="22"/>
          <w:lang w:val="en-US" w:eastAsia="ru-RU"/>
        </w:rPr>
        <w:t xml:space="preserve">(1). </w:t>
      </w:r>
    </w:p>
    <w:p w14:paraId="3A7B908E" w14:textId="1F57D5A7" w:rsidR="0027257E" w:rsidRPr="00272286" w:rsidRDefault="00C37B1F" w:rsidP="007A6DFC">
      <w:pPr>
        <w:jc w:val="both"/>
        <w:rPr>
          <w:rFonts w:ascii="Times New Roman" w:hAnsi="Times New Roman"/>
          <w:szCs w:val="22"/>
          <w:lang w:eastAsia="ru-RU"/>
        </w:rPr>
      </w:pPr>
      <w:r>
        <w:rPr>
          <w:rFonts w:ascii="Times New Roman" w:hAnsi="Times New Roman"/>
          <w:szCs w:val="22"/>
          <w:lang w:val="en-US" w:eastAsia="ru-RU"/>
        </w:rPr>
        <w:t>[9</w:t>
      </w:r>
      <w:r w:rsidR="0027257E" w:rsidRPr="00272286">
        <w:rPr>
          <w:rFonts w:ascii="Times New Roman" w:hAnsi="Times New Roman"/>
          <w:szCs w:val="22"/>
          <w:lang w:val="en-US" w:eastAsia="ru-RU"/>
        </w:rPr>
        <w:t xml:space="preserve">] Huber, J., McNabb, R., &amp;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Zemp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M. (2020). Elevation Changes of West-Central Greenland Glaciers </w:t>
      </w:r>
      <w:proofErr w:type="gramStart"/>
      <w:r w:rsidR="0027257E" w:rsidRPr="00272286">
        <w:rPr>
          <w:rFonts w:ascii="Times New Roman" w:hAnsi="Times New Roman"/>
          <w:szCs w:val="22"/>
          <w:lang w:val="en-US" w:eastAsia="ru-RU"/>
        </w:rPr>
        <w:t>From</w:t>
      </w:r>
      <w:proofErr w:type="gram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 1985 to 2012 From Remote Sensing. </w:t>
      </w:r>
      <w:r w:rsidR="0027257E" w:rsidRPr="00272286">
        <w:rPr>
          <w:rFonts w:ascii="Times New Roman" w:hAnsi="Times New Roman"/>
          <w:i/>
          <w:iCs/>
          <w:szCs w:val="22"/>
          <w:lang w:eastAsia="ru-RU"/>
        </w:rPr>
        <w:t>Frontiers in Earth Science</w:t>
      </w:r>
      <w:r w:rsidR="0027257E" w:rsidRPr="00272286">
        <w:rPr>
          <w:rFonts w:ascii="Times New Roman" w:hAnsi="Times New Roman"/>
          <w:szCs w:val="22"/>
          <w:lang w:eastAsia="ru-RU"/>
        </w:rPr>
        <w:t xml:space="preserve">, </w:t>
      </w:r>
      <w:r w:rsidR="0027257E" w:rsidRPr="00272286">
        <w:rPr>
          <w:rFonts w:ascii="Times New Roman" w:hAnsi="Times New Roman"/>
          <w:i/>
          <w:iCs/>
          <w:szCs w:val="22"/>
          <w:lang w:eastAsia="ru-RU"/>
        </w:rPr>
        <w:t>8</w:t>
      </w:r>
      <w:r w:rsidR="0027257E" w:rsidRPr="00272286">
        <w:rPr>
          <w:rFonts w:ascii="Times New Roman" w:hAnsi="Times New Roman"/>
          <w:szCs w:val="22"/>
          <w:lang w:eastAsia="ru-RU"/>
        </w:rPr>
        <w:t xml:space="preserve">. </w:t>
      </w:r>
    </w:p>
    <w:p w14:paraId="0CC256A8" w14:textId="47A4A5BD" w:rsidR="0027257E" w:rsidRPr="00272286" w:rsidRDefault="00C37B1F" w:rsidP="007A6DFC">
      <w:pPr>
        <w:jc w:val="both"/>
        <w:rPr>
          <w:rFonts w:ascii="Times New Roman" w:hAnsi="Times New Roman"/>
          <w:szCs w:val="22"/>
          <w:lang w:eastAsia="ru-RU"/>
        </w:rPr>
      </w:pPr>
      <w:r>
        <w:rPr>
          <w:rFonts w:ascii="Times New Roman" w:hAnsi="Times New Roman"/>
          <w:szCs w:val="22"/>
          <w:lang w:val="en-US" w:eastAsia="ru-RU"/>
        </w:rPr>
        <w:t>[10</w:t>
      </w:r>
      <w:r w:rsidR="0027257E" w:rsidRPr="00272286">
        <w:rPr>
          <w:rFonts w:ascii="Times New Roman" w:hAnsi="Times New Roman"/>
          <w:szCs w:val="22"/>
          <w:lang w:val="en-US" w:eastAsia="ru-RU"/>
        </w:rPr>
        <w:t xml:space="preserve">] Bash, E. A., &amp; Moorman, B. J. (2020). Surface melt and the importance of water flow-an analysis based on high-resolution unmanned aerial vehicle (UAV) data for an Arctic glacier. </w:t>
      </w:r>
      <w:r w:rsidR="0027257E" w:rsidRPr="00272286">
        <w:rPr>
          <w:rFonts w:ascii="Times New Roman" w:hAnsi="Times New Roman"/>
          <w:i/>
          <w:iCs/>
          <w:szCs w:val="22"/>
          <w:lang w:eastAsia="ru-RU"/>
        </w:rPr>
        <w:t>Cryosphere</w:t>
      </w:r>
      <w:r w:rsidR="0027257E" w:rsidRPr="00272286">
        <w:rPr>
          <w:rFonts w:ascii="Times New Roman" w:hAnsi="Times New Roman"/>
          <w:szCs w:val="22"/>
          <w:lang w:eastAsia="ru-RU"/>
        </w:rPr>
        <w:t xml:space="preserve">, </w:t>
      </w:r>
      <w:r w:rsidR="0027257E" w:rsidRPr="00272286">
        <w:rPr>
          <w:rFonts w:ascii="Times New Roman" w:hAnsi="Times New Roman"/>
          <w:i/>
          <w:iCs/>
          <w:szCs w:val="22"/>
          <w:lang w:eastAsia="ru-RU"/>
        </w:rPr>
        <w:t>14</w:t>
      </w:r>
      <w:r w:rsidR="0027257E" w:rsidRPr="00272286">
        <w:rPr>
          <w:rFonts w:ascii="Times New Roman" w:hAnsi="Times New Roman"/>
          <w:szCs w:val="22"/>
          <w:lang w:eastAsia="ru-RU"/>
        </w:rPr>
        <w:t>(2), 549–563. https://doi.org/10.5194/tc-14-549-2020</w:t>
      </w:r>
    </w:p>
    <w:p w14:paraId="22A612E9" w14:textId="631144E3" w:rsidR="0027257E" w:rsidRPr="00272286" w:rsidRDefault="00160B0B" w:rsidP="007A6DFC">
      <w:pPr>
        <w:jc w:val="both"/>
        <w:rPr>
          <w:szCs w:val="22"/>
          <w:lang w:val="en-US"/>
        </w:rPr>
      </w:pPr>
      <w:r>
        <w:rPr>
          <w:rFonts w:ascii="Times New Roman" w:hAnsi="Times New Roman"/>
          <w:szCs w:val="22"/>
          <w:lang w:val="en-US" w:eastAsia="ru-RU"/>
        </w:rPr>
        <w:t>[11</w:t>
      </w:r>
      <w:r w:rsidR="0027257E" w:rsidRPr="00272286">
        <w:rPr>
          <w:rFonts w:ascii="Times New Roman" w:hAnsi="Times New Roman"/>
          <w:szCs w:val="22"/>
          <w:lang w:val="en-US" w:eastAsia="ru-RU"/>
        </w:rPr>
        <w:t xml:space="preserve">] Ryan, J. C., Hubbard, A. L., Box, J. E., Todd, J.,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Christoffersen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P.,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Carr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J. R., Holt, T. O., &amp; </w:t>
      </w:r>
      <w:proofErr w:type="spellStart"/>
      <w:r w:rsidR="0027257E" w:rsidRPr="00272286">
        <w:rPr>
          <w:rFonts w:ascii="Times New Roman" w:hAnsi="Times New Roman"/>
          <w:szCs w:val="22"/>
          <w:lang w:val="en-US" w:eastAsia="ru-RU"/>
        </w:rPr>
        <w:t>Snooke</w:t>
      </w:r>
      <w:proofErr w:type="spellEnd"/>
      <w:r w:rsidR="0027257E" w:rsidRPr="00272286">
        <w:rPr>
          <w:rFonts w:ascii="Times New Roman" w:hAnsi="Times New Roman"/>
          <w:szCs w:val="22"/>
          <w:lang w:val="en-US" w:eastAsia="ru-RU"/>
        </w:rPr>
        <w:t xml:space="preserve">, N. (2015). UAV photogrammetry and structure from motion to assess calving dynamics at Store Glacier, a large outlet draining the Greenland ice sheet. Cryosphere, 9(1), 1–11. </w:t>
      </w:r>
    </w:p>
    <w:p w14:paraId="2FE2AED3" w14:textId="3739A4F4" w:rsidR="0027257E" w:rsidRPr="00272286" w:rsidRDefault="0027257E" w:rsidP="007A6DFC">
      <w:pPr>
        <w:jc w:val="both"/>
        <w:rPr>
          <w:rFonts w:ascii="Times New Roman" w:hAnsi="Times New Roman"/>
          <w:szCs w:val="22"/>
          <w:lang w:eastAsia="ru-RU"/>
        </w:rPr>
      </w:pPr>
      <w:r w:rsidRPr="00272286">
        <w:rPr>
          <w:szCs w:val="22"/>
          <w:lang w:val="en-US"/>
        </w:rPr>
        <w:lastRenderedPageBreak/>
        <w:t>[1</w:t>
      </w:r>
      <w:r w:rsidR="00160B0B">
        <w:rPr>
          <w:szCs w:val="22"/>
          <w:lang w:val="en-US"/>
        </w:rPr>
        <w:t>2</w:t>
      </w:r>
      <w:r w:rsidRPr="00272286">
        <w:rPr>
          <w:szCs w:val="22"/>
          <w:lang w:val="en-US"/>
        </w:rPr>
        <w:t xml:space="preserve">] </w:t>
      </w:r>
      <w:r w:rsidRPr="00272286">
        <w:rPr>
          <w:rFonts w:ascii="Times New Roman" w:hAnsi="Times New Roman"/>
          <w:szCs w:val="22"/>
          <w:lang w:val="en-US" w:eastAsia="ru-RU"/>
        </w:rPr>
        <w:t xml:space="preserve">Bernard, É., </w:t>
      </w:r>
      <w:proofErr w:type="spellStart"/>
      <w:r w:rsidRPr="00272286">
        <w:rPr>
          <w:rFonts w:ascii="Times New Roman" w:hAnsi="Times New Roman"/>
          <w:szCs w:val="22"/>
          <w:lang w:val="en-US" w:eastAsia="ru-RU"/>
        </w:rPr>
        <w:t>Friedt</w:t>
      </w:r>
      <w:proofErr w:type="spellEnd"/>
      <w:r w:rsidRPr="00272286">
        <w:rPr>
          <w:rFonts w:ascii="Times New Roman" w:hAnsi="Times New Roman"/>
          <w:szCs w:val="22"/>
          <w:lang w:val="en-US" w:eastAsia="ru-RU"/>
        </w:rPr>
        <w:t xml:space="preserve">, J. M., &amp; </w:t>
      </w:r>
      <w:proofErr w:type="spellStart"/>
      <w:r w:rsidRPr="00272286">
        <w:rPr>
          <w:rFonts w:ascii="Times New Roman" w:hAnsi="Times New Roman"/>
          <w:szCs w:val="22"/>
          <w:lang w:val="en-US" w:eastAsia="ru-RU"/>
        </w:rPr>
        <w:t>Griselin</w:t>
      </w:r>
      <w:proofErr w:type="spellEnd"/>
      <w:r w:rsidRPr="00272286">
        <w:rPr>
          <w:rFonts w:ascii="Times New Roman" w:hAnsi="Times New Roman"/>
          <w:szCs w:val="22"/>
          <w:lang w:val="en-US" w:eastAsia="ru-RU"/>
        </w:rPr>
        <w:t xml:space="preserve">, M. (2021). </w:t>
      </w:r>
      <w:proofErr w:type="spellStart"/>
      <w:r w:rsidRPr="00272286">
        <w:rPr>
          <w:rFonts w:ascii="Times New Roman" w:hAnsi="Times New Roman"/>
          <w:szCs w:val="22"/>
          <w:lang w:val="en-US" w:eastAsia="ru-RU"/>
        </w:rPr>
        <w:t>Snowcover</w:t>
      </w:r>
      <w:proofErr w:type="spellEnd"/>
      <w:r w:rsidRPr="00272286">
        <w:rPr>
          <w:rFonts w:ascii="Times New Roman" w:hAnsi="Times New Roman"/>
          <w:szCs w:val="22"/>
          <w:lang w:val="en-US" w:eastAsia="ru-RU"/>
        </w:rPr>
        <w:t xml:space="preserve"> survey over an arctic glacier </w:t>
      </w:r>
      <w:proofErr w:type="spellStart"/>
      <w:r w:rsidRPr="00272286">
        <w:rPr>
          <w:rFonts w:ascii="Times New Roman" w:hAnsi="Times New Roman"/>
          <w:szCs w:val="22"/>
          <w:lang w:val="en-US" w:eastAsia="ru-RU"/>
        </w:rPr>
        <w:t>forefield</w:t>
      </w:r>
      <w:proofErr w:type="spellEnd"/>
      <w:r w:rsidRPr="00272286">
        <w:rPr>
          <w:rFonts w:ascii="Times New Roman" w:hAnsi="Times New Roman"/>
          <w:szCs w:val="22"/>
          <w:lang w:val="en-US" w:eastAsia="ru-RU"/>
        </w:rPr>
        <w:t xml:space="preserve">: Contribution of photogrammetry to identify “icing” variability and processes. </w:t>
      </w:r>
      <w:r w:rsidRPr="00272286">
        <w:rPr>
          <w:rFonts w:ascii="Times New Roman" w:hAnsi="Times New Roman"/>
          <w:i/>
          <w:iCs/>
          <w:szCs w:val="22"/>
          <w:lang w:eastAsia="ru-RU"/>
        </w:rPr>
        <w:t>Remote Sensing</w:t>
      </w:r>
      <w:r w:rsidRPr="00272286">
        <w:rPr>
          <w:rFonts w:ascii="Times New Roman" w:hAnsi="Times New Roman"/>
          <w:szCs w:val="22"/>
          <w:lang w:eastAsia="ru-RU"/>
        </w:rPr>
        <w:t xml:space="preserve">, </w:t>
      </w:r>
      <w:r w:rsidRPr="00272286">
        <w:rPr>
          <w:rFonts w:ascii="Times New Roman" w:hAnsi="Times New Roman"/>
          <w:i/>
          <w:iCs/>
          <w:szCs w:val="22"/>
          <w:lang w:eastAsia="ru-RU"/>
        </w:rPr>
        <w:t>13</w:t>
      </w:r>
      <w:r w:rsidR="00272286">
        <w:rPr>
          <w:rFonts w:ascii="Times New Roman" w:hAnsi="Times New Roman"/>
          <w:szCs w:val="22"/>
          <w:lang w:eastAsia="ru-RU"/>
        </w:rPr>
        <w:t>(10).</w:t>
      </w:r>
    </w:p>
    <w:p w14:paraId="126694E8" w14:textId="5C7333D0" w:rsidR="0027257E" w:rsidRPr="00272286" w:rsidRDefault="00160B0B" w:rsidP="007A6DFC">
      <w:pPr>
        <w:jc w:val="both"/>
        <w:rPr>
          <w:rFonts w:ascii="Times New Roman" w:hAnsi="Times New Roman"/>
          <w:szCs w:val="22"/>
          <w:lang w:eastAsia="ru-RU"/>
        </w:rPr>
      </w:pPr>
      <w:r>
        <w:rPr>
          <w:rFonts w:ascii="Times New Roman" w:hAnsi="Times New Roman"/>
          <w:szCs w:val="22"/>
          <w:lang w:val="en-US" w:eastAsia="ru-RU"/>
        </w:rPr>
        <w:t>[13</w:t>
      </w:r>
      <w:r w:rsidR="0027257E" w:rsidRPr="00A24640">
        <w:rPr>
          <w:rFonts w:ascii="Times New Roman" w:hAnsi="Times New Roman"/>
          <w:szCs w:val="22"/>
          <w:lang w:val="en-US" w:eastAsia="ru-RU"/>
        </w:rPr>
        <w:t xml:space="preserve">] </w:t>
      </w:r>
      <w:r w:rsidR="0027257E" w:rsidRPr="00272286">
        <w:rPr>
          <w:rFonts w:ascii="Times New Roman" w:hAnsi="Times New Roman"/>
          <w:szCs w:val="22"/>
          <w:lang w:val="en-US" w:eastAsia="ru-RU"/>
        </w:rPr>
        <w:t xml:space="preserve">Turner, K. W., Pearce, M. D., &amp; Hughes, D. D. (2021). Detailed characterization and monitoring of a retrogressive thaw slump from remotely piloted aircraft systems and identifying associated influence on carbon and nitrogen export. </w:t>
      </w:r>
      <w:r w:rsidR="0027257E" w:rsidRPr="00272286">
        <w:rPr>
          <w:rFonts w:ascii="Times New Roman" w:hAnsi="Times New Roman"/>
          <w:i/>
          <w:iCs/>
          <w:szCs w:val="22"/>
          <w:lang w:eastAsia="ru-RU"/>
        </w:rPr>
        <w:t>Remote Sensing</w:t>
      </w:r>
      <w:r w:rsidR="0027257E" w:rsidRPr="00272286">
        <w:rPr>
          <w:rFonts w:ascii="Times New Roman" w:hAnsi="Times New Roman"/>
          <w:szCs w:val="22"/>
          <w:lang w:eastAsia="ru-RU"/>
        </w:rPr>
        <w:t xml:space="preserve">, </w:t>
      </w:r>
      <w:r w:rsidR="0027257E" w:rsidRPr="00272286">
        <w:rPr>
          <w:rFonts w:ascii="Times New Roman" w:hAnsi="Times New Roman"/>
          <w:i/>
          <w:iCs/>
          <w:szCs w:val="22"/>
          <w:lang w:eastAsia="ru-RU"/>
        </w:rPr>
        <w:t>13</w:t>
      </w:r>
      <w:r w:rsidR="0027257E" w:rsidRPr="00272286">
        <w:rPr>
          <w:rFonts w:ascii="Times New Roman" w:hAnsi="Times New Roman"/>
          <w:szCs w:val="22"/>
          <w:lang w:eastAsia="ru-RU"/>
        </w:rPr>
        <w:t xml:space="preserve">(2), 1–26. </w:t>
      </w:r>
    </w:p>
    <w:p w14:paraId="40E90E0B" w14:textId="401C3E95" w:rsidR="00CB7D2B" w:rsidRPr="00272286" w:rsidRDefault="00160B0B" w:rsidP="007A6DFC">
      <w:pPr>
        <w:jc w:val="both"/>
        <w:rPr>
          <w:rFonts w:ascii="Times New Roman" w:hAnsi="Times New Roman"/>
          <w:szCs w:val="22"/>
          <w:lang w:eastAsia="ru-RU"/>
        </w:rPr>
      </w:pPr>
      <w:r>
        <w:rPr>
          <w:rFonts w:ascii="Times New Roman" w:hAnsi="Times New Roman"/>
          <w:szCs w:val="22"/>
          <w:lang w:val="en-US" w:eastAsia="ru-RU"/>
        </w:rPr>
        <w:t>[14</w:t>
      </w:r>
      <w:r w:rsidR="00CB7D2B" w:rsidRPr="00272286">
        <w:rPr>
          <w:rFonts w:ascii="Times New Roman" w:hAnsi="Times New Roman"/>
          <w:szCs w:val="22"/>
          <w:lang w:val="en-US" w:eastAsia="ru-RU"/>
        </w:rPr>
        <w:t xml:space="preserve">] Barnhart, T. B., &amp; Crosby, B. T. (2013). Comparing two methods of surface change detection on an evolving </w:t>
      </w:r>
      <w:proofErr w:type="spellStart"/>
      <w:r w:rsidR="00CB7D2B" w:rsidRPr="00272286">
        <w:rPr>
          <w:rFonts w:ascii="Times New Roman" w:hAnsi="Times New Roman"/>
          <w:szCs w:val="22"/>
          <w:lang w:val="en-US" w:eastAsia="ru-RU"/>
        </w:rPr>
        <w:t>thermokarst</w:t>
      </w:r>
      <w:proofErr w:type="spellEnd"/>
      <w:r w:rsidR="00CB7D2B" w:rsidRPr="00272286">
        <w:rPr>
          <w:rFonts w:ascii="Times New Roman" w:hAnsi="Times New Roman"/>
          <w:szCs w:val="22"/>
          <w:lang w:val="en-US" w:eastAsia="ru-RU"/>
        </w:rPr>
        <w:t xml:space="preserve"> using high-temporal-frequency terrestrial laser scanning, </w:t>
      </w:r>
      <w:proofErr w:type="spellStart"/>
      <w:r w:rsidR="00CB7D2B" w:rsidRPr="00272286">
        <w:rPr>
          <w:rFonts w:ascii="Times New Roman" w:hAnsi="Times New Roman"/>
          <w:szCs w:val="22"/>
          <w:lang w:val="en-US" w:eastAsia="ru-RU"/>
        </w:rPr>
        <w:t>Selawik</w:t>
      </w:r>
      <w:proofErr w:type="spellEnd"/>
      <w:r w:rsidR="00CB7D2B" w:rsidRPr="00272286">
        <w:rPr>
          <w:rFonts w:ascii="Times New Roman" w:hAnsi="Times New Roman"/>
          <w:szCs w:val="22"/>
          <w:lang w:val="en-US" w:eastAsia="ru-RU"/>
        </w:rPr>
        <w:t xml:space="preserve"> River, Alaska. </w:t>
      </w:r>
      <w:r w:rsidR="00CB7D2B" w:rsidRPr="00272286">
        <w:rPr>
          <w:rFonts w:ascii="Times New Roman" w:hAnsi="Times New Roman"/>
          <w:i/>
          <w:iCs/>
          <w:szCs w:val="22"/>
          <w:lang w:eastAsia="ru-RU"/>
        </w:rPr>
        <w:t>Remote Sensing</w:t>
      </w:r>
      <w:r w:rsidR="00CB7D2B" w:rsidRPr="00272286">
        <w:rPr>
          <w:rFonts w:ascii="Times New Roman" w:hAnsi="Times New Roman"/>
          <w:szCs w:val="22"/>
          <w:lang w:eastAsia="ru-RU"/>
        </w:rPr>
        <w:t xml:space="preserve">, </w:t>
      </w:r>
      <w:r w:rsidR="00CB7D2B" w:rsidRPr="00272286">
        <w:rPr>
          <w:rFonts w:ascii="Times New Roman" w:hAnsi="Times New Roman"/>
          <w:i/>
          <w:iCs/>
          <w:szCs w:val="22"/>
          <w:lang w:eastAsia="ru-RU"/>
        </w:rPr>
        <w:t>5</w:t>
      </w:r>
      <w:r w:rsidR="00272286">
        <w:rPr>
          <w:rFonts w:ascii="Times New Roman" w:hAnsi="Times New Roman"/>
          <w:szCs w:val="22"/>
          <w:lang w:eastAsia="ru-RU"/>
        </w:rPr>
        <w:t>(6), 2813–2837.</w:t>
      </w:r>
    </w:p>
    <w:p w14:paraId="6EABA24C" w14:textId="4C0E56AF" w:rsidR="002F6ED8" w:rsidRPr="00272286" w:rsidRDefault="00160B0B" w:rsidP="007A6DFC">
      <w:pPr>
        <w:jc w:val="both"/>
        <w:rPr>
          <w:rFonts w:ascii="Times New Roman" w:hAnsi="Times New Roman"/>
          <w:szCs w:val="22"/>
          <w:lang w:val="en-US" w:eastAsia="ru-RU"/>
        </w:rPr>
      </w:pPr>
      <w:r>
        <w:rPr>
          <w:rFonts w:ascii="Times New Roman" w:hAnsi="Times New Roman"/>
          <w:szCs w:val="22"/>
          <w:lang w:val="en-US" w:eastAsia="ru-RU"/>
        </w:rPr>
        <w:t>[15</w:t>
      </w:r>
      <w:r w:rsidR="002F6ED8" w:rsidRPr="00A24640">
        <w:rPr>
          <w:rFonts w:ascii="Times New Roman" w:hAnsi="Times New Roman"/>
          <w:szCs w:val="22"/>
          <w:lang w:val="en-US" w:eastAsia="ru-RU"/>
        </w:rPr>
        <w:t xml:space="preserve">] </w:t>
      </w:r>
      <w:r w:rsidR="002F6ED8" w:rsidRPr="00272286">
        <w:rPr>
          <w:rFonts w:ascii="Times New Roman" w:hAnsi="Times New Roman"/>
          <w:szCs w:val="22"/>
          <w:lang w:val="en-US" w:eastAsia="ru-RU"/>
        </w:rPr>
        <w:t xml:space="preserve">Li, S., Dai, L., Wang, H., Wang, Y., He, Z., &amp; Lin, S. (2017). Estimating Leaf Area Density of Individual Trees Using the Point Cloud Segmentation of Terrestrial LiDAR Data and a Voxel-Based Model. </w:t>
      </w:r>
      <w:r w:rsidR="002F6ED8" w:rsidRPr="00272286">
        <w:rPr>
          <w:rFonts w:ascii="Times New Roman" w:hAnsi="Times New Roman"/>
          <w:i/>
          <w:iCs/>
          <w:szCs w:val="22"/>
          <w:lang w:val="en-US" w:eastAsia="ru-RU"/>
        </w:rPr>
        <w:t>Remote Sensing</w:t>
      </w:r>
      <w:r w:rsidR="002F6ED8" w:rsidRPr="00272286">
        <w:rPr>
          <w:rFonts w:ascii="Times New Roman" w:hAnsi="Times New Roman"/>
          <w:szCs w:val="22"/>
          <w:lang w:val="en-US" w:eastAsia="ru-RU"/>
        </w:rPr>
        <w:t xml:space="preserve">, </w:t>
      </w:r>
      <w:r w:rsidR="002F6ED8" w:rsidRPr="00272286">
        <w:rPr>
          <w:rFonts w:ascii="Times New Roman" w:hAnsi="Times New Roman"/>
          <w:i/>
          <w:iCs/>
          <w:szCs w:val="22"/>
          <w:lang w:val="en-US" w:eastAsia="ru-RU"/>
        </w:rPr>
        <w:t>9</w:t>
      </w:r>
      <w:r w:rsidR="00272286">
        <w:rPr>
          <w:rFonts w:ascii="Times New Roman" w:hAnsi="Times New Roman"/>
          <w:szCs w:val="22"/>
          <w:lang w:val="en-US" w:eastAsia="ru-RU"/>
        </w:rPr>
        <w:t>(11), 1202.</w:t>
      </w:r>
    </w:p>
    <w:p w14:paraId="77D37A60" w14:textId="06D25A87" w:rsidR="003405AC" w:rsidRPr="00272286" w:rsidRDefault="00160B0B" w:rsidP="007A6DFC">
      <w:pPr>
        <w:jc w:val="both"/>
        <w:rPr>
          <w:rFonts w:ascii="Times New Roman" w:hAnsi="Times New Roman"/>
          <w:szCs w:val="22"/>
          <w:lang w:val="en-US" w:eastAsia="ru-RU"/>
        </w:rPr>
      </w:pPr>
      <w:r>
        <w:rPr>
          <w:rFonts w:ascii="Times New Roman" w:hAnsi="Times New Roman"/>
          <w:szCs w:val="22"/>
          <w:lang w:val="en-US" w:eastAsia="ru-RU"/>
        </w:rPr>
        <w:t>[16</w:t>
      </w:r>
      <w:r w:rsidR="00272286" w:rsidRPr="00272286">
        <w:rPr>
          <w:rFonts w:ascii="Times New Roman" w:hAnsi="Times New Roman"/>
          <w:szCs w:val="22"/>
          <w:lang w:val="en-US" w:eastAsia="ru-RU"/>
        </w:rPr>
        <w:t>]</w:t>
      </w:r>
      <w:r w:rsidR="00A24640" w:rsidRPr="00A24640">
        <w:rPr>
          <w:rFonts w:ascii="Times New Roman" w:hAnsi="Times New Roman"/>
          <w:szCs w:val="22"/>
          <w:lang w:val="en-US" w:eastAsia="ru-RU"/>
        </w:rPr>
        <w:t xml:space="preserve"> </w:t>
      </w:r>
      <w:proofErr w:type="spellStart"/>
      <w:r w:rsidR="003405AC" w:rsidRPr="00272286">
        <w:rPr>
          <w:rFonts w:ascii="Times New Roman" w:hAnsi="Times New Roman"/>
          <w:szCs w:val="22"/>
          <w:lang w:val="en-US" w:eastAsia="ru-RU"/>
        </w:rPr>
        <w:t>Bitelli</w:t>
      </w:r>
      <w:proofErr w:type="spellEnd"/>
      <w:r w:rsidR="003405AC" w:rsidRPr="00272286">
        <w:rPr>
          <w:rFonts w:ascii="Times New Roman" w:hAnsi="Times New Roman"/>
          <w:szCs w:val="22"/>
          <w:lang w:val="en-US" w:eastAsia="ru-RU"/>
        </w:rPr>
        <w:t xml:space="preserve">, G., </w:t>
      </w:r>
      <w:proofErr w:type="spellStart"/>
      <w:r w:rsidR="003405AC" w:rsidRPr="00272286">
        <w:rPr>
          <w:rFonts w:ascii="Times New Roman" w:hAnsi="Times New Roman"/>
          <w:szCs w:val="22"/>
          <w:lang w:val="en-US" w:eastAsia="ru-RU"/>
        </w:rPr>
        <w:t>Castellazzi</w:t>
      </w:r>
      <w:proofErr w:type="spellEnd"/>
      <w:r w:rsidR="003405AC" w:rsidRPr="00272286">
        <w:rPr>
          <w:rFonts w:ascii="Times New Roman" w:hAnsi="Times New Roman"/>
          <w:szCs w:val="22"/>
          <w:lang w:val="en-US" w:eastAsia="ru-RU"/>
        </w:rPr>
        <w:t xml:space="preserve">, G., </w:t>
      </w:r>
      <w:proofErr w:type="spellStart"/>
      <w:r w:rsidR="003405AC" w:rsidRPr="00272286">
        <w:rPr>
          <w:rFonts w:ascii="Times New Roman" w:hAnsi="Times New Roman"/>
          <w:szCs w:val="22"/>
          <w:lang w:val="en-US" w:eastAsia="ru-RU"/>
        </w:rPr>
        <w:t>D’altri</w:t>
      </w:r>
      <w:proofErr w:type="spellEnd"/>
      <w:r w:rsidR="003405AC" w:rsidRPr="00272286">
        <w:rPr>
          <w:rFonts w:ascii="Times New Roman" w:hAnsi="Times New Roman"/>
          <w:szCs w:val="22"/>
          <w:lang w:val="en-US" w:eastAsia="ru-RU"/>
        </w:rPr>
        <w:t xml:space="preserve">, A. M., de Miranda, S., </w:t>
      </w:r>
      <w:proofErr w:type="spellStart"/>
      <w:r w:rsidR="003405AC" w:rsidRPr="00272286">
        <w:rPr>
          <w:rFonts w:ascii="Times New Roman" w:hAnsi="Times New Roman"/>
          <w:szCs w:val="22"/>
          <w:lang w:val="en-US" w:eastAsia="ru-RU"/>
        </w:rPr>
        <w:t>Lambertini</w:t>
      </w:r>
      <w:proofErr w:type="spellEnd"/>
      <w:r w:rsidR="003405AC" w:rsidRPr="00272286">
        <w:rPr>
          <w:rFonts w:ascii="Times New Roman" w:hAnsi="Times New Roman"/>
          <w:szCs w:val="22"/>
          <w:lang w:val="en-US" w:eastAsia="ru-RU"/>
        </w:rPr>
        <w:t xml:space="preserve">, A., &amp; </w:t>
      </w:r>
      <w:proofErr w:type="spellStart"/>
      <w:r w:rsidR="003405AC" w:rsidRPr="00272286">
        <w:rPr>
          <w:rFonts w:ascii="Times New Roman" w:hAnsi="Times New Roman"/>
          <w:szCs w:val="22"/>
          <w:lang w:val="en-US" w:eastAsia="ru-RU"/>
        </w:rPr>
        <w:t>Selvaggi</w:t>
      </w:r>
      <w:proofErr w:type="spellEnd"/>
      <w:r w:rsidR="003405AC" w:rsidRPr="00272286">
        <w:rPr>
          <w:rFonts w:ascii="Times New Roman" w:hAnsi="Times New Roman"/>
          <w:szCs w:val="22"/>
          <w:lang w:val="en-US" w:eastAsia="ru-RU"/>
        </w:rPr>
        <w:t xml:space="preserve">, I. (2016). Automated voxel model from point clouds for structural analysis of cultural heritage. </w:t>
      </w:r>
      <w:r w:rsidR="003405AC" w:rsidRPr="00272286">
        <w:rPr>
          <w:rFonts w:ascii="Times New Roman" w:hAnsi="Times New Roman"/>
          <w:i/>
          <w:iCs/>
          <w:szCs w:val="22"/>
          <w:lang w:val="en-US" w:eastAsia="ru-RU"/>
        </w:rPr>
        <w:t>International Archives of the Photogrammetry, Remote Sensing and Spatial Information Sciences - ISPRS Archives</w:t>
      </w:r>
      <w:r w:rsidR="003405AC" w:rsidRPr="00272286">
        <w:rPr>
          <w:rFonts w:ascii="Times New Roman" w:hAnsi="Times New Roman"/>
          <w:szCs w:val="22"/>
          <w:lang w:val="en-US" w:eastAsia="ru-RU"/>
        </w:rPr>
        <w:t xml:space="preserve">, </w:t>
      </w:r>
      <w:r w:rsidR="003405AC" w:rsidRPr="00272286">
        <w:rPr>
          <w:rFonts w:ascii="Times New Roman" w:hAnsi="Times New Roman"/>
          <w:i/>
          <w:iCs/>
          <w:szCs w:val="22"/>
          <w:lang w:val="en-US" w:eastAsia="ru-RU"/>
        </w:rPr>
        <w:t>41</w:t>
      </w:r>
      <w:r w:rsidR="003405AC" w:rsidRPr="00272286">
        <w:rPr>
          <w:rFonts w:ascii="Times New Roman" w:hAnsi="Times New Roman"/>
          <w:szCs w:val="22"/>
          <w:lang w:val="en-US" w:eastAsia="ru-RU"/>
        </w:rPr>
        <w:t xml:space="preserve">, 191–197. </w:t>
      </w:r>
    </w:p>
    <w:p w14:paraId="6D99EEBA" w14:textId="62EBC65A" w:rsidR="009F6F89" w:rsidRPr="00272286" w:rsidRDefault="00160B0B" w:rsidP="007A6DFC">
      <w:pPr>
        <w:jc w:val="both"/>
        <w:rPr>
          <w:rFonts w:ascii="Times New Roman" w:hAnsi="Times New Roman"/>
          <w:szCs w:val="22"/>
          <w:lang w:val="en-US" w:eastAsia="ru-RU"/>
        </w:rPr>
      </w:pPr>
      <w:r>
        <w:rPr>
          <w:rFonts w:ascii="Times New Roman" w:hAnsi="Times New Roman"/>
          <w:szCs w:val="22"/>
          <w:lang w:val="en-US" w:eastAsia="ru-RU"/>
        </w:rPr>
        <w:t>[17</w:t>
      </w:r>
      <w:r w:rsidR="009F6F89" w:rsidRPr="00272286">
        <w:rPr>
          <w:rFonts w:ascii="Times New Roman" w:hAnsi="Times New Roman"/>
          <w:szCs w:val="22"/>
          <w:lang w:val="en-US" w:eastAsia="ru-RU"/>
        </w:rPr>
        <w:t xml:space="preserve">] Guan, B., Lin, S., Wang, R., Zhou, F., Luo, X., &amp; Zheng, Y. (2020). Voxel-based quadrilateral mesh generation from point cloud. </w:t>
      </w:r>
      <w:r w:rsidR="009F6F89" w:rsidRPr="00272286">
        <w:rPr>
          <w:rFonts w:ascii="Times New Roman" w:hAnsi="Times New Roman"/>
          <w:i/>
          <w:iCs/>
          <w:szCs w:val="22"/>
          <w:lang w:val="en-US" w:eastAsia="ru-RU"/>
        </w:rPr>
        <w:t>Multimedia Tools and Applications</w:t>
      </w:r>
      <w:r w:rsidR="009F6F89" w:rsidRPr="00272286">
        <w:rPr>
          <w:rFonts w:ascii="Times New Roman" w:hAnsi="Times New Roman"/>
          <w:szCs w:val="22"/>
          <w:lang w:val="en-US" w:eastAsia="ru-RU"/>
        </w:rPr>
        <w:t xml:space="preserve">, </w:t>
      </w:r>
      <w:r w:rsidR="009F6F89" w:rsidRPr="00272286">
        <w:rPr>
          <w:rFonts w:ascii="Times New Roman" w:hAnsi="Times New Roman"/>
          <w:i/>
          <w:iCs/>
          <w:szCs w:val="22"/>
          <w:lang w:val="en-US" w:eastAsia="ru-RU"/>
        </w:rPr>
        <w:t>79</w:t>
      </w:r>
      <w:r w:rsidR="009F6F89" w:rsidRPr="00272286">
        <w:rPr>
          <w:rFonts w:ascii="Times New Roman" w:hAnsi="Times New Roman"/>
          <w:szCs w:val="22"/>
          <w:lang w:val="en-US" w:eastAsia="ru-RU"/>
        </w:rPr>
        <w:t xml:space="preserve">(29–30), 20561–20578. </w:t>
      </w:r>
    </w:p>
    <w:p w14:paraId="4343374F" w14:textId="6B7073BF" w:rsidR="00B23FBE" w:rsidRPr="00316988" w:rsidRDefault="00160B0B" w:rsidP="007A6DFC">
      <w:pPr>
        <w:jc w:val="both"/>
        <w:rPr>
          <w:rFonts w:ascii="Times New Roman" w:hAnsi="Times New Roman"/>
          <w:szCs w:val="22"/>
          <w:lang w:val="ru-RU" w:eastAsia="ru-RU"/>
        </w:rPr>
      </w:pPr>
      <w:r>
        <w:rPr>
          <w:rFonts w:ascii="Times New Roman" w:hAnsi="Times New Roman"/>
          <w:szCs w:val="22"/>
          <w:lang w:val="en-US" w:eastAsia="ru-RU"/>
        </w:rPr>
        <w:t>[18</w:t>
      </w:r>
      <w:r w:rsidR="009F6F89" w:rsidRPr="00272286">
        <w:rPr>
          <w:rFonts w:ascii="Times New Roman" w:hAnsi="Times New Roman"/>
          <w:szCs w:val="22"/>
          <w:lang w:val="en-US" w:eastAsia="ru-RU"/>
        </w:rPr>
        <w:t xml:space="preserve">] Zhang, X., Fu, C., &amp; Zhao, Y. (2021). An improved volumetric grid deep network model for point cloud segmentation. </w:t>
      </w:r>
      <w:proofErr w:type="spellStart"/>
      <w:r w:rsidR="009F6F89" w:rsidRPr="00272286">
        <w:rPr>
          <w:rFonts w:ascii="Times New Roman" w:hAnsi="Times New Roman"/>
          <w:i/>
          <w:iCs/>
          <w:szCs w:val="22"/>
          <w:lang w:val="ru-RU" w:eastAsia="ru-RU"/>
        </w:rPr>
        <w:t>Systems</w:t>
      </w:r>
      <w:proofErr w:type="spellEnd"/>
      <w:r w:rsidR="009F6F89" w:rsidRPr="00272286">
        <w:rPr>
          <w:rFonts w:ascii="Times New Roman" w:hAnsi="Times New Roman"/>
          <w:i/>
          <w:iCs/>
          <w:szCs w:val="22"/>
          <w:lang w:val="ru-RU" w:eastAsia="ru-RU"/>
        </w:rPr>
        <w:t xml:space="preserve"> </w:t>
      </w:r>
      <w:proofErr w:type="spellStart"/>
      <w:r w:rsidR="009F6F89" w:rsidRPr="00272286">
        <w:rPr>
          <w:rFonts w:ascii="Times New Roman" w:hAnsi="Times New Roman"/>
          <w:i/>
          <w:iCs/>
          <w:szCs w:val="22"/>
          <w:lang w:val="ru-RU" w:eastAsia="ru-RU"/>
        </w:rPr>
        <w:t>Science</w:t>
      </w:r>
      <w:proofErr w:type="spellEnd"/>
      <w:r w:rsidR="009F6F89" w:rsidRPr="00272286">
        <w:rPr>
          <w:rFonts w:ascii="Times New Roman" w:hAnsi="Times New Roman"/>
          <w:i/>
          <w:iCs/>
          <w:szCs w:val="22"/>
          <w:lang w:val="ru-RU" w:eastAsia="ru-RU"/>
        </w:rPr>
        <w:t xml:space="preserve"> </w:t>
      </w:r>
      <w:proofErr w:type="spellStart"/>
      <w:r w:rsidR="009F6F89" w:rsidRPr="00272286">
        <w:rPr>
          <w:rFonts w:ascii="Times New Roman" w:hAnsi="Times New Roman"/>
          <w:i/>
          <w:iCs/>
          <w:szCs w:val="22"/>
          <w:lang w:val="ru-RU" w:eastAsia="ru-RU"/>
        </w:rPr>
        <w:t>and</w:t>
      </w:r>
      <w:proofErr w:type="spellEnd"/>
      <w:r w:rsidR="009F6F89" w:rsidRPr="00272286">
        <w:rPr>
          <w:rFonts w:ascii="Times New Roman" w:hAnsi="Times New Roman"/>
          <w:i/>
          <w:iCs/>
          <w:szCs w:val="22"/>
          <w:lang w:val="ru-RU" w:eastAsia="ru-RU"/>
        </w:rPr>
        <w:t xml:space="preserve"> </w:t>
      </w:r>
      <w:proofErr w:type="spellStart"/>
      <w:r w:rsidR="009F6F89" w:rsidRPr="00272286">
        <w:rPr>
          <w:rFonts w:ascii="Times New Roman" w:hAnsi="Times New Roman"/>
          <w:i/>
          <w:iCs/>
          <w:szCs w:val="22"/>
          <w:lang w:val="ru-RU" w:eastAsia="ru-RU"/>
        </w:rPr>
        <w:t>Control</w:t>
      </w:r>
      <w:proofErr w:type="spellEnd"/>
      <w:r w:rsidR="009F6F89" w:rsidRPr="00272286">
        <w:rPr>
          <w:rFonts w:ascii="Times New Roman" w:hAnsi="Times New Roman"/>
          <w:i/>
          <w:iCs/>
          <w:szCs w:val="22"/>
          <w:lang w:val="ru-RU" w:eastAsia="ru-RU"/>
        </w:rPr>
        <w:t xml:space="preserve"> </w:t>
      </w:r>
      <w:proofErr w:type="spellStart"/>
      <w:r w:rsidR="009F6F89" w:rsidRPr="00272286">
        <w:rPr>
          <w:rFonts w:ascii="Times New Roman" w:hAnsi="Times New Roman"/>
          <w:i/>
          <w:iCs/>
          <w:szCs w:val="22"/>
          <w:lang w:val="ru-RU" w:eastAsia="ru-RU"/>
        </w:rPr>
        <w:t>Engineering</w:t>
      </w:r>
      <w:proofErr w:type="spellEnd"/>
      <w:r w:rsidR="009F6F89" w:rsidRPr="00272286">
        <w:rPr>
          <w:rFonts w:ascii="Times New Roman" w:hAnsi="Times New Roman"/>
          <w:szCs w:val="22"/>
          <w:lang w:val="ru-RU" w:eastAsia="ru-RU"/>
        </w:rPr>
        <w:t xml:space="preserve">, </w:t>
      </w:r>
      <w:r w:rsidR="009F6F89" w:rsidRPr="00272286">
        <w:rPr>
          <w:rFonts w:ascii="Times New Roman" w:hAnsi="Times New Roman"/>
          <w:i/>
          <w:iCs/>
          <w:szCs w:val="22"/>
          <w:lang w:val="ru-RU" w:eastAsia="ru-RU"/>
        </w:rPr>
        <w:t>9</w:t>
      </w:r>
      <w:r w:rsidR="00272286">
        <w:rPr>
          <w:rFonts w:ascii="Times New Roman" w:hAnsi="Times New Roman"/>
          <w:szCs w:val="22"/>
          <w:lang w:val="ru-RU" w:eastAsia="ru-RU"/>
        </w:rPr>
        <w:t>(S1), 161–167.</w:t>
      </w:r>
      <w:bookmarkEnd w:id="0"/>
    </w:p>
    <w:sectPr w:rsidR="00B23FBE" w:rsidRPr="00316988">
      <w:headerReference w:type="even" r:id="rId28"/>
      <w:headerReference w:type="default" r:id="rId29"/>
      <w:footnotePr>
        <w:pos w:val="beneathText"/>
      </w:footnotePr>
      <w:endnotePr>
        <w:numFmt w:val="chicago"/>
        <w:numStart w:val="4"/>
      </w:endnotePr>
      <w:pgSz w:w="11907" w:h="16840" w:code="9"/>
      <w:pgMar w:top="2268" w:right="1418" w:bottom="1531" w:left="1418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36C4CD" w14:textId="77777777" w:rsidR="00786A79" w:rsidRDefault="00786A79">
      <w:r>
        <w:separator/>
      </w:r>
    </w:p>
  </w:endnote>
  <w:endnote w:type="continuationSeparator" w:id="0">
    <w:p w14:paraId="3C2CC723" w14:textId="77777777" w:rsidR="00786A79" w:rsidRDefault="00786A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abon">
    <w:altName w:val="Calibri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8D2BDC" w14:textId="77777777" w:rsidR="00786A79" w:rsidRPr="00043761" w:rsidRDefault="00786A79">
      <w:pPr>
        <w:pStyle w:val="Bulleted"/>
        <w:numPr>
          <w:ilvl w:val="0"/>
          <w:numId w:val="0"/>
        </w:numPr>
        <w:rPr>
          <w:rFonts w:ascii="Sabon" w:hAnsi="Sabon"/>
          <w:color w:val="auto"/>
          <w:szCs w:val="20"/>
        </w:rPr>
      </w:pPr>
      <w:r>
        <w:separator/>
      </w:r>
    </w:p>
  </w:footnote>
  <w:footnote w:type="continuationSeparator" w:id="0">
    <w:p w14:paraId="2D44D9BD" w14:textId="77777777" w:rsidR="00786A79" w:rsidRDefault="00786A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898649" w14:textId="77777777" w:rsidR="009A0487" w:rsidRDefault="009A0487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8A024C" w14:textId="77777777" w:rsidR="009A0487" w:rsidRDefault="009A0487"/>
  <w:p w14:paraId="1586FF18" w14:textId="77777777" w:rsidR="009A0487" w:rsidRDefault="009A0487"/>
  <w:p w14:paraId="76F4FB41" w14:textId="77777777" w:rsidR="009A0487" w:rsidRDefault="009A0487"/>
  <w:p w14:paraId="2F57EE04" w14:textId="77777777" w:rsidR="009A0487" w:rsidRDefault="009A0487"/>
  <w:p w14:paraId="5B52DD9A" w14:textId="77777777" w:rsidR="009A0487" w:rsidRDefault="009A0487"/>
  <w:p w14:paraId="150C4819" w14:textId="77777777" w:rsidR="009A0487" w:rsidRDefault="009A0487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91C6A"/>
    <w:multiLevelType w:val="multilevel"/>
    <w:tmpl w:val="673A7A1C"/>
    <w:lvl w:ilvl="0">
      <w:start w:val="1"/>
      <w:numFmt w:val="decimal"/>
      <w:pStyle w:val="Section"/>
      <w:suff w:val="nothing"/>
      <w:lvlText w:val="%1. 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Subsection"/>
      <w:suff w:val="nothing"/>
      <w:lvlText w:val="%1.%2. 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Subsubsection"/>
      <w:suff w:val="nothing"/>
      <w:lvlText w:val="%1.%2.%3.  "/>
      <w:lvlJc w:val="left"/>
      <w:pPr>
        <w:ind w:left="0" w:firstLine="142"/>
      </w:pPr>
      <w:rPr>
        <w:rFonts w:hint="default"/>
        <w:i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7B85171"/>
    <w:multiLevelType w:val="hybridMultilevel"/>
    <w:tmpl w:val="F8E87F92"/>
    <w:lvl w:ilvl="0" w:tplc="6F50F20E">
      <w:start w:val="1"/>
      <w:numFmt w:val="bullet"/>
      <w:pStyle w:val="Bulleted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9556E6"/>
    <w:multiLevelType w:val="hybridMultilevel"/>
    <w:tmpl w:val="8C54D8DC"/>
    <w:lvl w:ilvl="0" w:tplc="F7F88E22">
      <w:start w:val="1"/>
      <w:numFmt w:val="decimal"/>
      <w:pStyle w:val="Reference"/>
      <w:lvlText w:val="[%1]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7FCE5D00"/>
    <w:multiLevelType w:val="multilevel"/>
    <w:tmpl w:val="04090023"/>
    <w:lvl w:ilvl="0">
      <w:start w:val="1"/>
      <w:numFmt w:val="upperRoman"/>
      <w:pStyle w:val="1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pStyle w:val="3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pStyle w:val="4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pStyle w:val="5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pStyle w:val="6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pStyle w:val="7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pStyle w:val="8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pStyle w:val="9"/>
      <w:lvlText w:val="%9."/>
      <w:lvlJc w:val="right"/>
      <w:pPr>
        <w:tabs>
          <w:tab w:val="num" w:pos="1584"/>
        </w:tabs>
        <w:ind w:left="1584" w:hanging="144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en-GB" w:vendorID="64" w:dllVersion="409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6" w:nlCheck="1" w:checkStyle="0"/>
  <w:activeWritingStyle w:appName="MSWord" w:lang="ru-RU" w:vendorID="64" w:dllVersion="131078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851"/>
  <w:displayHorizontalDrawingGridEvery w:val="0"/>
  <w:displayVerticalDrawingGridEvery w:val="0"/>
  <w:doNotUseMarginsForDrawingGridOrigin/>
  <w:noPunctuationKerning/>
  <w:characterSpacingControl w:val="doNotCompress"/>
  <w:footnotePr>
    <w:pos w:val="beneathText"/>
    <w:footnote w:id="-1"/>
    <w:footnote w:id="0"/>
  </w:footnotePr>
  <w:endnotePr>
    <w:numFmt w:val="chicago"/>
    <w:numStart w:val="4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BE4"/>
    <w:rsid w:val="00006EA6"/>
    <w:rsid w:val="0001263E"/>
    <w:rsid w:val="00045CAA"/>
    <w:rsid w:val="0005694B"/>
    <w:rsid w:val="000728C3"/>
    <w:rsid w:val="000839D8"/>
    <w:rsid w:val="000A4838"/>
    <w:rsid w:val="000A7979"/>
    <w:rsid w:val="000D112F"/>
    <w:rsid w:val="000D24C2"/>
    <w:rsid w:val="000F3876"/>
    <w:rsid w:val="001425C7"/>
    <w:rsid w:val="00160B0B"/>
    <w:rsid w:val="001A1860"/>
    <w:rsid w:val="001A5FC5"/>
    <w:rsid w:val="001A7843"/>
    <w:rsid w:val="001B6BA8"/>
    <w:rsid w:val="0021625B"/>
    <w:rsid w:val="00217A99"/>
    <w:rsid w:val="00272286"/>
    <w:rsid w:val="0027257E"/>
    <w:rsid w:val="002A29A9"/>
    <w:rsid w:val="002C172D"/>
    <w:rsid w:val="002E0C95"/>
    <w:rsid w:val="002F0BE1"/>
    <w:rsid w:val="002F6ED8"/>
    <w:rsid w:val="00307E2C"/>
    <w:rsid w:val="00316988"/>
    <w:rsid w:val="003405AC"/>
    <w:rsid w:val="0037505D"/>
    <w:rsid w:val="00392C5D"/>
    <w:rsid w:val="003D47B0"/>
    <w:rsid w:val="003F5D3F"/>
    <w:rsid w:val="00404C60"/>
    <w:rsid w:val="00426C4E"/>
    <w:rsid w:val="00442F98"/>
    <w:rsid w:val="00457C07"/>
    <w:rsid w:val="00460A70"/>
    <w:rsid w:val="00491DF8"/>
    <w:rsid w:val="005158FA"/>
    <w:rsid w:val="00554C62"/>
    <w:rsid w:val="005E648F"/>
    <w:rsid w:val="005E7939"/>
    <w:rsid w:val="00604076"/>
    <w:rsid w:val="00637BC8"/>
    <w:rsid w:val="0067667E"/>
    <w:rsid w:val="006769BA"/>
    <w:rsid w:val="006B014C"/>
    <w:rsid w:val="006E7390"/>
    <w:rsid w:val="006E7EA5"/>
    <w:rsid w:val="006F45A4"/>
    <w:rsid w:val="00733CB3"/>
    <w:rsid w:val="00762A82"/>
    <w:rsid w:val="00786A79"/>
    <w:rsid w:val="007A4C0A"/>
    <w:rsid w:val="007A6DFC"/>
    <w:rsid w:val="007D6828"/>
    <w:rsid w:val="00805275"/>
    <w:rsid w:val="00866C8C"/>
    <w:rsid w:val="00905B8C"/>
    <w:rsid w:val="0090725B"/>
    <w:rsid w:val="009253F8"/>
    <w:rsid w:val="00997A09"/>
    <w:rsid w:val="009A0487"/>
    <w:rsid w:val="009B294B"/>
    <w:rsid w:val="009E3E96"/>
    <w:rsid w:val="009E61D6"/>
    <w:rsid w:val="009F6F89"/>
    <w:rsid w:val="00A05677"/>
    <w:rsid w:val="00A11BE7"/>
    <w:rsid w:val="00A24640"/>
    <w:rsid w:val="00A92EE2"/>
    <w:rsid w:val="00B05982"/>
    <w:rsid w:val="00B077AB"/>
    <w:rsid w:val="00B23FBE"/>
    <w:rsid w:val="00B51F21"/>
    <w:rsid w:val="00B83F45"/>
    <w:rsid w:val="00BD0079"/>
    <w:rsid w:val="00C00833"/>
    <w:rsid w:val="00C3077F"/>
    <w:rsid w:val="00C37B1F"/>
    <w:rsid w:val="00C439B2"/>
    <w:rsid w:val="00C479D1"/>
    <w:rsid w:val="00C84222"/>
    <w:rsid w:val="00CA78E0"/>
    <w:rsid w:val="00CB7D2B"/>
    <w:rsid w:val="00CC74E6"/>
    <w:rsid w:val="00CD39BE"/>
    <w:rsid w:val="00D27D72"/>
    <w:rsid w:val="00D66685"/>
    <w:rsid w:val="00D70ECC"/>
    <w:rsid w:val="00DB25F4"/>
    <w:rsid w:val="00DC0A5F"/>
    <w:rsid w:val="00E4684D"/>
    <w:rsid w:val="00E67DC9"/>
    <w:rsid w:val="00EA3D9F"/>
    <w:rsid w:val="00EF6BE4"/>
    <w:rsid w:val="00F40E39"/>
    <w:rsid w:val="00F81D60"/>
    <w:rsid w:val="00FB1DE7"/>
    <w:rsid w:val="00FC16C4"/>
    <w:rsid w:val="00FF7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A1A3E08"/>
  <w15:docId w15:val="{6EC069FE-656E-4545-B180-0C4510BB4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Times" w:hAnsi="Times"/>
      <w:sz w:val="22"/>
      <w:lang w:eastAsia="en-US"/>
    </w:rPr>
  </w:style>
  <w:style w:type="paragraph" w:styleId="1">
    <w:name w:val="heading 1"/>
    <w:basedOn w:val="a"/>
    <w:next w:val="a"/>
    <w:qFormat/>
    <w:pPr>
      <w:keepNext/>
      <w:widowControl w:val="0"/>
      <w:numPr>
        <w:numId w:val="1"/>
      </w:numPr>
      <w:jc w:val="both"/>
      <w:outlineLvl w:val="0"/>
    </w:pPr>
    <w:rPr>
      <w:rFonts w:ascii="Times New Roman" w:eastAsia="SimSun" w:hAnsi="Times New Roman"/>
      <w:b/>
      <w:kern w:val="2"/>
      <w:sz w:val="24"/>
      <w:szCs w:val="24"/>
      <w:lang w:val="en-US" w:eastAsia="zh-CN"/>
    </w:rPr>
  </w:style>
  <w:style w:type="paragraph" w:styleId="2">
    <w:name w:val="heading 2"/>
    <w:basedOn w:val="Subsection"/>
    <w:next w:val="a"/>
    <w:autoRedefine/>
    <w:qFormat/>
    <w:rsid w:val="00733CB3"/>
    <w:pPr>
      <w:outlineLvl w:val="1"/>
    </w:pPr>
    <w:rPr>
      <w:i/>
    </w:rPr>
  </w:style>
  <w:style w:type="paragraph" w:styleId="3">
    <w:name w:val="heading 3"/>
    <w:basedOn w:val="a"/>
    <w:next w:val="a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ubsubsection">
    <w:name w:val="Subsubsection"/>
    <w:next w:val="Bodytext"/>
    <w:link w:val="SubsubsectionChar"/>
    <w:pPr>
      <w:numPr>
        <w:ilvl w:val="2"/>
        <w:numId w:val="3"/>
      </w:numPr>
      <w:spacing w:before="240"/>
      <w:ind w:firstLine="0"/>
    </w:pPr>
    <w:rPr>
      <w:rFonts w:ascii="Times" w:hAnsi="Times"/>
      <w:i/>
      <w:iCs/>
      <w:color w:val="000000"/>
      <w:sz w:val="22"/>
      <w:szCs w:val="22"/>
      <w:lang w:eastAsia="en-US"/>
    </w:rPr>
  </w:style>
  <w:style w:type="paragraph" w:customStyle="1" w:styleId="Bodytext">
    <w:name w:val="Bodytext"/>
    <w:next w:val="BodytextIndented"/>
    <w:pPr>
      <w:jc w:val="both"/>
    </w:pPr>
    <w:rPr>
      <w:rFonts w:ascii="Times" w:hAnsi="Times"/>
      <w:iCs/>
      <w:color w:val="000000"/>
      <w:sz w:val="22"/>
      <w:szCs w:val="22"/>
      <w:lang w:val="en-US" w:eastAsia="en-US"/>
    </w:rPr>
  </w:style>
  <w:style w:type="paragraph" w:customStyle="1" w:styleId="BodytextIndented">
    <w:name w:val="BodytextIndented"/>
    <w:basedOn w:val="Bodytext"/>
    <w:pPr>
      <w:ind w:firstLine="284"/>
    </w:pPr>
  </w:style>
  <w:style w:type="character" w:customStyle="1" w:styleId="SubsubsectionChar">
    <w:name w:val="Subsubsection Char"/>
    <w:link w:val="Subsubsection"/>
    <w:rPr>
      <w:rFonts w:ascii="Times" w:hAnsi="Times"/>
      <w:i/>
      <w:iCs/>
      <w:color w:val="000000"/>
      <w:sz w:val="22"/>
      <w:szCs w:val="22"/>
      <w:lang w:eastAsia="en-US"/>
    </w:rPr>
  </w:style>
  <w:style w:type="paragraph" w:customStyle="1" w:styleId="Section">
    <w:name w:val="Section"/>
    <w:next w:val="Bodytext"/>
    <w:pPr>
      <w:numPr>
        <w:numId w:val="3"/>
      </w:numPr>
      <w:spacing w:before="240"/>
    </w:pPr>
    <w:rPr>
      <w:rFonts w:ascii="Times" w:hAnsi="Times"/>
      <w:b/>
      <w:iCs/>
      <w:color w:val="000000"/>
      <w:sz w:val="22"/>
      <w:szCs w:val="22"/>
      <w:lang w:eastAsia="en-US"/>
    </w:rPr>
  </w:style>
  <w:style w:type="paragraph" w:styleId="a3">
    <w:name w:val="footnote text"/>
    <w:basedOn w:val="a"/>
    <w:semiHidden/>
    <w:rPr>
      <w:sz w:val="20"/>
    </w:rPr>
  </w:style>
  <w:style w:type="character" w:styleId="a4">
    <w:name w:val="footnote reference"/>
    <w:semiHidden/>
    <w:rPr>
      <w:rFonts w:ascii="Times New Roman" w:hAnsi="Times New Roman"/>
      <w:sz w:val="22"/>
      <w:szCs w:val="22"/>
      <w:vertAlign w:val="superscript"/>
    </w:rPr>
  </w:style>
  <w:style w:type="paragraph" w:customStyle="1" w:styleId="Bulleted">
    <w:name w:val="Bulleted"/>
    <w:pPr>
      <w:numPr>
        <w:numId w:val="2"/>
      </w:numPr>
      <w:jc w:val="both"/>
    </w:pPr>
    <w:rPr>
      <w:rFonts w:ascii="Times" w:hAnsi="Times"/>
      <w:color w:val="000000"/>
      <w:sz w:val="22"/>
      <w:szCs w:val="22"/>
      <w:lang w:eastAsia="en-US"/>
    </w:rPr>
  </w:style>
  <w:style w:type="paragraph" w:styleId="a5">
    <w:name w:val="endnote text"/>
    <w:basedOn w:val="a"/>
    <w:semiHidden/>
    <w:rPr>
      <w:sz w:val="20"/>
    </w:rPr>
  </w:style>
  <w:style w:type="character" w:styleId="a6">
    <w:name w:val="endnote reference"/>
    <w:semiHidden/>
    <w:rPr>
      <w:vertAlign w:val="superscript"/>
    </w:rPr>
  </w:style>
  <w:style w:type="paragraph" w:customStyle="1" w:styleId="Subsection">
    <w:name w:val="Subsection"/>
    <w:next w:val="Bodytext"/>
    <w:pPr>
      <w:numPr>
        <w:ilvl w:val="1"/>
        <w:numId w:val="3"/>
      </w:numPr>
      <w:spacing w:before="240"/>
    </w:pPr>
    <w:rPr>
      <w:rFonts w:ascii="Times" w:hAnsi="Times"/>
      <w:iCs/>
      <w:color w:val="000000"/>
      <w:sz w:val="22"/>
      <w:szCs w:val="22"/>
      <w:lang w:eastAsia="en-US"/>
    </w:rPr>
  </w:style>
  <w:style w:type="paragraph" w:customStyle="1" w:styleId="E-mail">
    <w:name w:val="E-mail"/>
    <w:next w:val="Abstract"/>
    <w:pPr>
      <w:spacing w:after="240"/>
      <w:ind w:left="1418"/>
    </w:pPr>
    <w:rPr>
      <w:rFonts w:ascii="Times" w:hAnsi="Times"/>
      <w:noProof/>
      <w:sz w:val="22"/>
      <w:szCs w:val="22"/>
      <w:lang w:val="en-US" w:eastAsia="en-US"/>
    </w:rPr>
  </w:style>
  <w:style w:type="paragraph" w:customStyle="1" w:styleId="Abstract">
    <w:name w:val="Abstract"/>
    <w:next w:val="Section"/>
    <w:pPr>
      <w:spacing w:after="454"/>
      <w:ind w:left="1418"/>
      <w:jc w:val="both"/>
    </w:pPr>
    <w:rPr>
      <w:rFonts w:ascii="Times" w:hAnsi="Times"/>
      <w:color w:val="000000"/>
      <w:lang w:eastAsia="en-US"/>
    </w:rPr>
  </w:style>
  <w:style w:type="paragraph" w:customStyle="1" w:styleId="Sectionnonumber">
    <w:name w:val="Section (no number)"/>
    <w:next w:val="Bodytext"/>
    <w:pPr>
      <w:spacing w:before="240"/>
    </w:pPr>
    <w:rPr>
      <w:rFonts w:ascii="Times" w:hAnsi="Times"/>
      <w:b/>
      <w:iCs/>
      <w:color w:val="000000"/>
      <w:sz w:val="22"/>
      <w:szCs w:val="22"/>
      <w:lang w:val="en-US" w:eastAsia="en-US"/>
    </w:rPr>
  </w:style>
  <w:style w:type="character" w:styleId="a7">
    <w:name w:val="page number"/>
    <w:basedOn w:val="a0"/>
    <w:semiHidden/>
  </w:style>
  <w:style w:type="paragraph" w:styleId="a8">
    <w:name w:val="Title"/>
    <w:basedOn w:val="a"/>
    <w:next w:val="Authors"/>
    <w:qFormat/>
    <w:pPr>
      <w:spacing w:before="1588" w:after="567"/>
    </w:pPr>
    <w:rPr>
      <w:b/>
      <w:sz w:val="34"/>
      <w:szCs w:val="34"/>
    </w:rPr>
  </w:style>
  <w:style w:type="paragraph" w:customStyle="1" w:styleId="Authors">
    <w:name w:val="Authors"/>
    <w:next w:val="Addresses"/>
    <w:pPr>
      <w:spacing w:after="113"/>
      <w:ind w:left="1418"/>
    </w:pPr>
    <w:rPr>
      <w:rFonts w:ascii="Times" w:hAnsi="Times"/>
      <w:b/>
      <w:sz w:val="22"/>
      <w:szCs w:val="22"/>
      <w:lang w:eastAsia="en-US"/>
    </w:rPr>
  </w:style>
  <w:style w:type="paragraph" w:customStyle="1" w:styleId="Addresses">
    <w:name w:val="Addresses"/>
    <w:next w:val="E-mail"/>
    <w:pPr>
      <w:spacing w:after="240"/>
      <w:ind w:left="1418"/>
    </w:pPr>
    <w:rPr>
      <w:rFonts w:ascii="Times" w:hAnsi="Times"/>
      <w:sz w:val="22"/>
      <w:szCs w:val="22"/>
      <w:lang w:eastAsia="en-US"/>
    </w:rPr>
  </w:style>
  <w:style w:type="paragraph" w:customStyle="1" w:styleId="FigureCaption">
    <w:name w:val="FigureCaption"/>
    <w:pPr>
      <w:spacing w:before="170"/>
      <w:ind w:left="28"/>
      <w:jc w:val="center"/>
    </w:pPr>
    <w:rPr>
      <w:rFonts w:ascii="Times" w:hAnsi="Times"/>
      <w:color w:val="000000"/>
      <w:sz w:val="22"/>
      <w:szCs w:val="22"/>
      <w:lang w:eastAsia="en-US"/>
    </w:rPr>
  </w:style>
  <w:style w:type="paragraph" w:customStyle="1" w:styleId="Referencenonumber">
    <w:name w:val="Reference (no number)"/>
    <w:basedOn w:val="Reference"/>
    <w:pPr>
      <w:numPr>
        <w:numId w:val="0"/>
      </w:numPr>
      <w:ind w:left="851" w:hanging="284"/>
    </w:pPr>
  </w:style>
  <w:style w:type="paragraph" w:customStyle="1" w:styleId="Reference">
    <w:name w:val="Reference"/>
    <w:pPr>
      <w:widowControl w:val="0"/>
      <w:numPr>
        <w:numId w:val="4"/>
      </w:numPr>
      <w:tabs>
        <w:tab w:val="clear" w:pos="0"/>
        <w:tab w:val="left" w:pos="567"/>
      </w:tabs>
      <w:ind w:left="851" w:hanging="851"/>
      <w:jc w:val="both"/>
    </w:pPr>
    <w:rPr>
      <w:rFonts w:ascii="Times" w:hAnsi="Times"/>
      <w:iCs/>
      <w:noProof/>
      <w:color w:val="000000"/>
      <w:sz w:val="22"/>
      <w:szCs w:val="22"/>
      <w:lang w:eastAsia="en-US"/>
    </w:rPr>
  </w:style>
  <w:style w:type="character" w:styleId="a9">
    <w:name w:val="Hyperlink"/>
    <w:basedOn w:val="a0"/>
    <w:uiPriority w:val="99"/>
    <w:unhideWhenUsed/>
    <w:rsid w:val="00442F98"/>
    <w:rPr>
      <w:color w:val="0000FF" w:themeColor="hyperlink"/>
      <w:u w:val="single"/>
    </w:rPr>
  </w:style>
  <w:style w:type="paragraph" w:customStyle="1" w:styleId="aa">
    <w:name w:val="Тело Текста"/>
    <w:link w:val="ab"/>
    <w:qFormat/>
    <w:rsid w:val="007A4C0A"/>
    <w:pPr>
      <w:shd w:val="clear" w:color="auto" w:fill="FFFFFF"/>
      <w:tabs>
        <w:tab w:val="left" w:pos="567"/>
        <w:tab w:val="left" w:pos="2930"/>
      </w:tabs>
      <w:spacing w:line="360" w:lineRule="auto"/>
      <w:ind w:firstLine="567"/>
      <w:jc w:val="both"/>
    </w:pPr>
    <w:rPr>
      <w:rFonts w:eastAsiaTheme="minorHAnsi"/>
      <w:sz w:val="24"/>
      <w:szCs w:val="24"/>
      <w:lang w:val="ru-RU" w:eastAsia="en-US"/>
    </w:rPr>
  </w:style>
  <w:style w:type="character" w:customStyle="1" w:styleId="ab">
    <w:name w:val="Тело Текста Знак"/>
    <w:basedOn w:val="a0"/>
    <w:link w:val="aa"/>
    <w:rsid w:val="007A4C0A"/>
    <w:rPr>
      <w:rFonts w:eastAsiaTheme="minorHAnsi"/>
      <w:sz w:val="24"/>
      <w:szCs w:val="24"/>
      <w:shd w:val="clear" w:color="auto" w:fill="FFFFFF"/>
      <w:lang w:val="ru-RU" w:eastAsia="en-US"/>
    </w:rPr>
  </w:style>
  <w:style w:type="paragraph" w:customStyle="1" w:styleId="12">
    <w:name w:val="Тело Текста(12)"/>
    <w:basedOn w:val="a"/>
    <w:link w:val="120"/>
    <w:qFormat/>
    <w:rsid w:val="00392C5D"/>
    <w:pPr>
      <w:shd w:val="clear" w:color="auto" w:fill="FFFFFF"/>
      <w:jc w:val="both"/>
    </w:pPr>
    <w:rPr>
      <w:sz w:val="24"/>
      <w:szCs w:val="24"/>
    </w:rPr>
  </w:style>
  <w:style w:type="character" w:customStyle="1" w:styleId="120">
    <w:name w:val="Тело Текста(12) Знак"/>
    <w:basedOn w:val="a0"/>
    <w:link w:val="12"/>
    <w:rsid w:val="00392C5D"/>
    <w:rPr>
      <w:rFonts w:ascii="Times" w:hAnsi="Times"/>
      <w:sz w:val="24"/>
      <w:szCs w:val="24"/>
      <w:shd w:val="clear" w:color="auto" w:fill="FFFFFF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03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9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0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07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4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69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5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n.chura@yandex.ru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dx.doi.org/10.31897/pmi.2020.2.242" TargetMode="Externa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ev\Downloads\WordGuidelines\JPCSA4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D442A6-0A04-478C-BED9-86F148056F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JPCSA4Template</Template>
  <TotalTime>439</TotalTime>
  <Pages>7</Pages>
  <Words>2635</Words>
  <Characters>15024</Characters>
  <Application>Microsoft Office Word</Application>
  <DocSecurity>0</DocSecurity>
  <Lines>125</Lines>
  <Paragraphs>35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Open Access proceedings Journal of Physics: Conference series</vt:lpstr>
      <vt:lpstr>Open Access proceedings Journal of Physics: Conference series </vt:lpstr>
    </vt:vector>
  </TitlesOfParts>
  <Company>IOP Publishing</Company>
  <LinksUpToDate>false</LinksUpToDate>
  <CharactersWithSpaces>17624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 Access proceedings Journal of Physics: Conference series</dc:title>
  <dc:creator>George Evans</dc:creator>
  <cp:keywords>open access, proceedings, template, fast, affordable, flexible</cp:keywords>
  <cp:lastModifiedBy>Mikhail Vystrchil</cp:lastModifiedBy>
  <cp:revision>22</cp:revision>
  <cp:lastPrinted>2005-02-25T09:52:00Z</cp:lastPrinted>
  <dcterms:created xsi:type="dcterms:W3CDTF">2021-12-02T13:15:00Z</dcterms:created>
  <dcterms:modified xsi:type="dcterms:W3CDTF">2021-12-04T13:54:00Z</dcterms:modified>
</cp:coreProperties>
</file>